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58731E08" w:rsidR="0028291B" w:rsidRDefault="00933644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MINUTES </w:t>
      </w:r>
      <w:r w:rsidR="003E5ADB">
        <w:rPr>
          <w:b/>
          <w:color w:val="000000"/>
        </w:rPr>
        <w:t xml:space="preserve">OF A MEETING OF CAWOOD PARISH COUNCIL HELD AT THE OLD BOYS’ SCHOOL ON THURSDAY </w:t>
      </w:r>
      <w:r w:rsidR="006405A1">
        <w:rPr>
          <w:b/>
          <w:color w:val="000000"/>
        </w:rPr>
        <w:t>21</w:t>
      </w:r>
      <w:r w:rsidR="006405A1" w:rsidRPr="006405A1">
        <w:rPr>
          <w:b/>
          <w:color w:val="000000"/>
          <w:vertAlign w:val="superscript"/>
        </w:rPr>
        <w:t>st</w:t>
      </w:r>
      <w:r w:rsidR="006405A1">
        <w:rPr>
          <w:b/>
          <w:color w:val="000000"/>
        </w:rPr>
        <w:t xml:space="preserve"> March 2024</w:t>
      </w:r>
      <w:r w:rsidR="003E5ADB">
        <w:rPr>
          <w:b/>
          <w:color w:val="000000"/>
        </w:rPr>
        <w:t xml:space="preserve"> AT 7:45PM</w:t>
      </w:r>
    </w:p>
    <w:p w14:paraId="09C43B71" w14:textId="77777777" w:rsidR="00636284" w:rsidRDefault="00636284">
      <w:pPr>
        <w:spacing w:after="0"/>
        <w:rPr>
          <w:b/>
          <w:color w:val="000000"/>
        </w:rPr>
      </w:pPr>
    </w:p>
    <w:p w14:paraId="6BB76C85" w14:textId="179FF63B" w:rsidR="00636284" w:rsidRPr="00636284" w:rsidRDefault="00636284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Members </w:t>
      </w:r>
      <w:r w:rsidR="00EA729B">
        <w:rPr>
          <w:b/>
          <w:color w:val="000000"/>
        </w:rPr>
        <w:t>in attendance: Cllr Dennon, Cllr Luker, Cllr Ward, Cllr Lloyd</w:t>
      </w:r>
    </w:p>
    <w:p w14:paraId="00000002" w14:textId="77777777" w:rsidR="0028291B" w:rsidRDefault="0028291B">
      <w:pPr>
        <w:spacing w:after="0"/>
        <w:rPr>
          <w:color w:val="000000"/>
        </w:rPr>
      </w:pPr>
    </w:p>
    <w:p w14:paraId="55D3C3B9" w14:textId="395B006E" w:rsidR="00933644" w:rsidRPr="00636284" w:rsidRDefault="00636284" w:rsidP="00636284">
      <w:pPr>
        <w:spacing w:after="0"/>
        <w:rPr>
          <w:color w:val="000000"/>
        </w:rPr>
      </w:pPr>
      <w:r>
        <w:rPr>
          <w:color w:val="000000"/>
        </w:rPr>
        <w:t>1.</w:t>
      </w:r>
      <w:r w:rsidRPr="00636284">
        <w:rPr>
          <w:color w:val="000000"/>
        </w:rPr>
        <w:t xml:space="preserve"> </w:t>
      </w:r>
      <w:r w:rsidR="003E5ADB" w:rsidRPr="00636284">
        <w:rPr>
          <w:color w:val="000000"/>
        </w:rPr>
        <w:t xml:space="preserve">To </w:t>
      </w:r>
      <w:r w:rsidR="003E5ADB" w:rsidRPr="00636284">
        <w:rPr>
          <w:b/>
          <w:color w:val="000000"/>
        </w:rPr>
        <w:t>receive and note</w:t>
      </w:r>
      <w:r w:rsidR="003E5ADB" w:rsidRPr="00636284">
        <w:rPr>
          <w:color w:val="000000"/>
        </w:rPr>
        <w:t xml:space="preserve"> apologies from councillors who are unable to attend the meeting</w:t>
      </w:r>
    </w:p>
    <w:p w14:paraId="04B1047F" w14:textId="13732A51" w:rsidR="00636284" w:rsidRDefault="00636284">
      <w:pPr>
        <w:spacing w:after="0"/>
        <w:rPr>
          <w:color w:val="000000"/>
        </w:rPr>
      </w:pPr>
      <w:r>
        <w:rPr>
          <w:b/>
          <w:bCs/>
          <w:color w:val="000000"/>
        </w:rPr>
        <w:t>Apologies were received from Cllr Brown, Cllr Horsfield</w:t>
      </w:r>
      <w:r w:rsidR="000636B6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Cllr </w:t>
      </w:r>
      <w:proofErr w:type="gramStart"/>
      <w:r>
        <w:rPr>
          <w:b/>
          <w:bCs/>
          <w:color w:val="000000"/>
        </w:rPr>
        <w:t>Shepherd</w:t>
      </w:r>
      <w:proofErr w:type="gramEnd"/>
      <w:r w:rsidR="003B20E5">
        <w:rPr>
          <w:b/>
          <w:bCs/>
          <w:color w:val="000000"/>
        </w:rPr>
        <w:t xml:space="preserve"> and</w:t>
      </w:r>
      <w:r w:rsidR="000636B6">
        <w:rPr>
          <w:b/>
          <w:bCs/>
          <w:color w:val="000000"/>
        </w:rPr>
        <w:t xml:space="preserve"> Cllr Lunn </w:t>
      </w:r>
      <w:r w:rsidR="003E5ADB">
        <w:rPr>
          <w:color w:val="000000"/>
        </w:rPr>
        <w:t xml:space="preserve"> </w:t>
      </w:r>
    </w:p>
    <w:p w14:paraId="00000004" w14:textId="7A84C9D1" w:rsidR="0028291B" w:rsidRPr="000F7E6A" w:rsidRDefault="003E5ADB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>consider</w:t>
      </w:r>
      <w:r>
        <w:rPr>
          <w:color w:val="000000"/>
        </w:rPr>
        <w:t xml:space="preserve"> reasons for absence provided by councillors who cannot attend and </w:t>
      </w:r>
      <w:r>
        <w:rPr>
          <w:b/>
          <w:color w:val="000000"/>
        </w:rPr>
        <w:t>resolve</w:t>
      </w:r>
      <w:r>
        <w:rPr>
          <w:color w:val="000000"/>
        </w:rPr>
        <w:t xml:space="preserve"> the council’s acceptance of these if felt relevant</w:t>
      </w:r>
      <w:r w:rsidR="000F7E6A">
        <w:rPr>
          <w:color w:val="000000"/>
        </w:rPr>
        <w:tab/>
      </w:r>
      <w:r w:rsidR="000F7E6A">
        <w:rPr>
          <w:color w:val="000000"/>
        </w:rPr>
        <w:tab/>
      </w:r>
      <w:r w:rsidR="000F7E6A">
        <w:rPr>
          <w:color w:val="000000"/>
        </w:rPr>
        <w:tab/>
      </w:r>
      <w:r w:rsidR="000F7E6A">
        <w:rPr>
          <w:color w:val="000000"/>
        </w:rPr>
        <w:tab/>
      </w:r>
      <w:r w:rsidR="000F7E6A">
        <w:rPr>
          <w:color w:val="000000"/>
        </w:rPr>
        <w:tab/>
      </w:r>
      <w:r w:rsidR="000F7E6A">
        <w:rPr>
          <w:color w:val="000000"/>
        </w:rPr>
        <w:tab/>
      </w:r>
      <w:r w:rsidR="000F7E6A">
        <w:rPr>
          <w:color w:val="000000"/>
        </w:rPr>
        <w:tab/>
      </w:r>
      <w:r w:rsidR="000F7E6A">
        <w:rPr>
          <w:b/>
          <w:bCs/>
          <w:color w:val="000000"/>
        </w:rPr>
        <w:t>Resolved</w:t>
      </w:r>
    </w:p>
    <w:p w14:paraId="00000005" w14:textId="77777777" w:rsidR="0028291B" w:rsidRDefault="0028291B">
      <w:pPr>
        <w:spacing w:after="0"/>
        <w:rPr>
          <w:color w:val="000000"/>
        </w:rPr>
      </w:pPr>
    </w:p>
    <w:p w14:paraId="00000006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7" w14:textId="57E449E1" w:rsidR="0028291B" w:rsidRDefault="000F7E6A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There were no declarations of interest.</w:t>
      </w:r>
    </w:p>
    <w:p w14:paraId="5771ECE3" w14:textId="77777777" w:rsidR="000F7E6A" w:rsidRPr="000F7E6A" w:rsidRDefault="000F7E6A">
      <w:pPr>
        <w:spacing w:after="0"/>
        <w:rPr>
          <w:b/>
          <w:bCs/>
          <w:color w:val="000000"/>
        </w:rPr>
      </w:pPr>
    </w:p>
    <w:p w14:paraId="00000008" w14:textId="6C536F5E" w:rsidR="0028291B" w:rsidRPr="000F7E6A" w:rsidRDefault="003E5ADB">
      <w:pPr>
        <w:spacing w:after="0"/>
        <w:rPr>
          <w:b/>
          <w:bCs/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  <w:r w:rsidR="000F7E6A">
        <w:rPr>
          <w:b/>
          <w:bCs/>
          <w:color w:val="000000"/>
        </w:rPr>
        <w:t>There were no visitors.</w:t>
      </w:r>
    </w:p>
    <w:p w14:paraId="00000009" w14:textId="77777777" w:rsidR="0028291B" w:rsidRDefault="0028291B">
      <w:pPr>
        <w:spacing w:after="0"/>
        <w:rPr>
          <w:color w:val="000000"/>
        </w:rPr>
      </w:pPr>
    </w:p>
    <w:p w14:paraId="0000000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B" w14:textId="1A892295" w:rsidR="0028291B" w:rsidRPr="001F2749" w:rsidRDefault="003E5ADB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  <w:r w:rsidR="00A60D4A">
        <w:rPr>
          <w:color w:val="000000"/>
        </w:rPr>
        <w:t xml:space="preserve"> </w:t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b/>
          <w:bCs/>
          <w:color w:val="000000"/>
        </w:rPr>
        <w:t>Received</w:t>
      </w:r>
    </w:p>
    <w:p w14:paraId="26FE1FA7" w14:textId="4C22F22A" w:rsidR="00940723" w:rsidRPr="001F2749" w:rsidRDefault="00940723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B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>the monthly NYP newsletter</w:t>
      </w:r>
      <w:r w:rsidR="00A60D4A">
        <w:rPr>
          <w:color w:val="000000"/>
        </w:rPr>
        <w:t xml:space="preserve"> (Jan &amp; Feb</w:t>
      </w:r>
      <w:r w:rsidR="00BF16D5">
        <w:rPr>
          <w:color w:val="000000"/>
        </w:rPr>
        <w:t xml:space="preserve"> combined</w:t>
      </w:r>
      <w:r w:rsidR="00A60D4A">
        <w:rPr>
          <w:color w:val="000000"/>
        </w:rPr>
        <w:t>)</w:t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color w:val="000000"/>
        </w:rPr>
        <w:tab/>
      </w:r>
      <w:r w:rsidR="001F2749">
        <w:rPr>
          <w:b/>
          <w:bCs/>
          <w:color w:val="000000"/>
        </w:rPr>
        <w:t>Received</w:t>
      </w:r>
    </w:p>
    <w:p w14:paraId="11729FC1" w14:textId="2A44F262" w:rsidR="0098264D" w:rsidRDefault="0098264D">
      <w:pPr>
        <w:spacing w:after="0"/>
        <w:rPr>
          <w:color w:val="000000"/>
        </w:rPr>
      </w:pPr>
      <w:r>
        <w:rPr>
          <w:color w:val="000000"/>
        </w:rPr>
        <w:t xml:space="preserve">C Graffiti </w:t>
      </w:r>
      <w:r w:rsidR="00BE6AC2">
        <w:rPr>
          <w:color w:val="000000"/>
        </w:rPr>
        <w:t>reported on skate park</w:t>
      </w:r>
    </w:p>
    <w:p w14:paraId="40E909AF" w14:textId="4B019714" w:rsidR="00267443" w:rsidRDefault="00267443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Request handyman removes ASAP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Agreed, Action: Clerk/Handyman</w:t>
      </w:r>
    </w:p>
    <w:p w14:paraId="0492382C" w14:textId="77777777" w:rsidR="00267443" w:rsidRPr="00267443" w:rsidRDefault="00267443">
      <w:pPr>
        <w:spacing w:after="0"/>
        <w:rPr>
          <w:b/>
          <w:bCs/>
          <w:color w:val="000000"/>
        </w:rPr>
      </w:pPr>
    </w:p>
    <w:p w14:paraId="31E0F5D7" w14:textId="2570EEC2" w:rsidR="00BB2191" w:rsidRDefault="00BB2191" w:rsidP="00BB2191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The </w:t>
      </w:r>
      <w:r w:rsidR="00DC1CBB">
        <w:rPr>
          <w:b/>
          <w:bCs/>
          <w:color w:val="000000"/>
        </w:rPr>
        <w:t>Chair brought forward Item 14D:</w:t>
      </w:r>
      <w:r>
        <w:rPr>
          <w:color w:val="000000"/>
        </w:rPr>
        <w:t xml:space="preserve"> Resident contacted Clerk regarding a tree down on the Garth (end of Broad Lane gardens), tree is completely down but against another </w:t>
      </w:r>
      <w:proofErr w:type="gramStart"/>
      <w:r>
        <w:rPr>
          <w:color w:val="000000"/>
        </w:rPr>
        <w:t>tree</w:t>
      </w:r>
      <w:proofErr w:type="gramEnd"/>
    </w:p>
    <w:p w14:paraId="07D6C4F5" w14:textId="451CD333" w:rsidR="00DC1CBB" w:rsidRPr="00DC1CBB" w:rsidRDefault="00DC1CBB" w:rsidP="00BB219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Handyman to </w:t>
      </w:r>
      <w:r w:rsidR="000A4AC5">
        <w:rPr>
          <w:b/>
          <w:bCs/>
          <w:color w:val="000000"/>
        </w:rPr>
        <w:t>make safe and stop the fallen tree from leaning against the liv</w:t>
      </w:r>
      <w:r w:rsidR="001A78D4">
        <w:rPr>
          <w:b/>
          <w:bCs/>
          <w:color w:val="000000"/>
        </w:rPr>
        <w:t>e</w:t>
      </w:r>
      <w:r w:rsidR="000A4AC5">
        <w:rPr>
          <w:b/>
          <w:bCs/>
          <w:color w:val="000000"/>
        </w:rPr>
        <w:t xml:space="preserve"> tree</w:t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</w:r>
      <w:r w:rsidR="000A4AC5">
        <w:rPr>
          <w:b/>
          <w:bCs/>
          <w:color w:val="000000"/>
        </w:rPr>
        <w:tab/>
        <w:t>Agreed, Action: Clerk/Handyman</w:t>
      </w:r>
    </w:p>
    <w:p w14:paraId="0000000C" w14:textId="77777777" w:rsidR="0028291B" w:rsidRDefault="0028291B">
      <w:pPr>
        <w:spacing w:after="0"/>
        <w:rPr>
          <w:color w:val="000000"/>
        </w:rPr>
      </w:pPr>
    </w:p>
    <w:p w14:paraId="0000000D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COUNTY COUNCILLOR</w:t>
      </w:r>
      <w:r>
        <w:rPr>
          <w:color w:val="000000"/>
        </w:rPr>
        <w:t>.</w:t>
      </w:r>
    </w:p>
    <w:p w14:paraId="59078660" w14:textId="1FD627D8" w:rsidR="00542E54" w:rsidRDefault="00542E54">
      <w:pPr>
        <w:spacing w:after="0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Update received from Cllr Cattanach RE green bins</w:t>
      </w:r>
    </w:p>
    <w:p w14:paraId="7286A40D" w14:textId="0D4900B6" w:rsidR="00383661" w:rsidRDefault="00383661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PC has no </w:t>
      </w:r>
      <w:r w:rsidR="00991FDF">
        <w:rPr>
          <w:b/>
          <w:bCs/>
          <w:color w:val="000000"/>
        </w:rPr>
        <w:t xml:space="preserve">available facilities to </w:t>
      </w:r>
      <w:r w:rsidR="00BF4795">
        <w:rPr>
          <w:b/>
          <w:bCs/>
          <w:color w:val="000000"/>
        </w:rPr>
        <w:t xml:space="preserve">take green waste during the winter </w:t>
      </w:r>
      <w:proofErr w:type="gramStart"/>
      <w:r w:rsidR="00BF4795">
        <w:rPr>
          <w:b/>
          <w:bCs/>
          <w:color w:val="000000"/>
        </w:rPr>
        <w:t>months</w:t>
      </w:r>
      <w:proofErr w:type="gramEnd"/>
      <w:r w:rsidR="00BF4795">
        <w:rPr>
          <w:b/>
          <w:bCs/>
          <w:color w:val="000000"/>
        </w:rPr>
        <w:t xml:space="preserve"> </w:t>
      </w:r>
    </w:p>
    <w:p w14:paraId="40C7E319" w14:textId="0D6CB52B" w:rsidR="00050A02" w:rsidRPr="00383661" w:rsidRDefault="00050A02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Agreed, Action: Clerk</w:t>
      </w:r>
    </w:p>
    <w:p w14:paraId="1FEFB5FA" w14:textId="51C9355D" w:rsidR="00047A6C" w:rsidRDefault="00047A6C">
      <w:pPr>
        <w:spacing w:after="0"/>
        <w:rPr>
          <w:color w:val="000000"/>
        </w:rPr>
      </w:pPr>
      <w:r>
        <w:rPr>
          <w:color w:val="000000"/>
        </w:rPr>
        <w:t xml:space="preserve">B </w:t>
      </w:r>
      <w:r w:rsidR="00C025D1">
        <w:rPr>
          <w:color w:val="000000"/>
        </w:rPr>
        <w:t xml:space="preserve">To </w:t>
      </w:r>
      <w:r w:rsidR="00C025D1">
        <w:rPr>
          <w:b/>
          <w:bCs/>
          <w:color w:val="000000"/>
        </w:rPr>
        <w:t xml:space="preserve">agree </w:t>
      </w:r>
      <w:r w:rsidR="00C025D1">
        <w:rPr>
          <w:color w:val="000000"/>
        </w:rPr>
        <w:t xml:space="preserve">to request Cllr Cattanach </w:t>
      </w:r>
      <w:r w:rsidR="008D4015">
        <w:rPr>
          <w:color w:val="000000"/>
        </w:rPr>
        <w:t>refers all queries from residents regarding precept directly to the PC Clerk</w:t>
      </w:r>
      <w:r w:rsidR="0041691D">
        <w:rPr>
          <w:color w:val="000000"/>
        </w:rPr>
        <w:t xml:space="preserve">. Cllr Brown will then address the queries in collaboration with the </w:t>
      </w:r>
      <w:proofErr w:type="gramStart"/>
      <w:r w:rsidR="0041691D">
        <w:rPr>
          <w:color w:val="000000"/>
        </w:rPr>
        <w:t>Clerk</w:t>
      </w:r>
      <w:proofErr w:type="gramEnd"/>
    </w:p>
    <w:p w14:paraId="4BBD282D" w14:textId="205AC176" w:rsidR="00242002" w:rsidRPr="00242002" w:rsidRDefault="00242002">
      <w:pPr>
        <w:spacing w:after="0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Agreed, Action: Clerk/Cllr Brown</w:t>
      </w:r>
    </w:p>
    <w:p w14:paraId="0000000E" w14:textId="77777777" w:rsidR="0028291B" w:rsidRDefault="0028291B">
      <w:pPr>
        <w:spacing w:after="0"/>
        <w:rPr>
          <w:color w:val="000000"/>
        </w:rPr>
      </w:pPr>
    </w:p>
    <w:p w14:paraId="0000000F" w14:textId="684AF7A1" w:rsidR="0028291B" w:rsidRPr="00242002" w:rsidRDefault="003E5ADB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</w:t>
      </w:r>
      <w:r w:rsidR="006405A1">
        <w:rPr>
          <w:color w:val="000000"/>
        </w:rPr>
        <w:t>15</w:t>
      </w:r>
      <w:r w:rsidR="006405A1" w:rsidRPr="006405A1">
        <w:rPr>
          <w:color w:val="000000"/>
          <w:vertAlign w:val="superscript"/>
        </w:rPr>
        <w:t>th</w:t>
      </w:r>
      <w:r w:rsidR="006405A1">
        <w:rPr>
          <w:color w:val="000000"/>
        </w:rPr>
        <w:t xml:space="preserve"> February 2024</w:t>
      </w:r>
      <w:r w:rsidR="00242002">
        <w:rPr>
          <w:color w:val="000000"/>
        </w:rPr>
        <w:tab/>
      </w:r>
      <w:r w:rsidR="00242002">
        <w:rPr>
          <w:color w:val="000000"/>
        </w:rPr>
        <w:tab/>
      </w:r>
      <w:r w:rsidR="00242002">
        <w:rPr>
          <w:color w:val="000000"/>
        </w:rPr>
        <w:tab/>
      </w:r>
      <w:r w:rsidR="00242002">
        <w:rPr>
          <w:color w:val="000000"/>
        </w:rPr>
        <w:tab/>
      </w:r>
      <w:r w:rsidR="00242002">
        <w:rPr>
          <w:b/>
          <w:bCs/>
          <w:color w:val="000000"/>
        </w:rPr>
        <w:t>Resolved</w:t>
      </w:r>
    </w:p>
    <w:p w14:paraId="00000010" w14:textId="77777777" w:rsidR="0028291B" w:rsidRDefault="0028291B">
      <w:pPr>
        <w:spacing w:after="0"/>
        <w:rPr>
          <w:color w:val="000000"/>
        </w:rPr>
      </w:pPr>
    </w:p>
    <w:p w14:paraId="00000011" w14:textId="77777777" w:rsidR="0028291B" w:rsidRDefault="003E5ADB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73EBED13" w14:textId="63DFEAA9" w:rsidR="002E58BC" w:rsidRDefault="003E5ADB" w:rsidP="000855BD">
      <w:pPr>
        <w:spacing w:after="0"/>
        <w:rPr>
          <w:color w:val="000000"/>
        </w:rPr>
      </w:pPr>
      <w:r>
        <w:rPr>
          <w:color w:val="000000"/>
        </w:rPr>
        <w:t xml:space="preserve">A </w:t>
      </w:r>
      <w:r w:rsidR="002A7CDA">
        <w:rPr>
          <w:color w:val="000000"/>
        </w:rPr>
        <w:t xml:space="preserve">To </w:t>
      </w:r>
      <w:r w:rsidR="004D3143">
        <w:rPr>
          <w:b/>
          <w:bCs/>
          <w:color w:val="000000"/>
        </w:rPr>
        <w:t xml:space="preserve">receive </w:t>
      </w:r>
      <w:r w:rsidR="004D3143">
        <w:rPr>
          <w:color w:val="000000"/>
        </w:rPr>
        <w:t xml:space="preserve">NALC </w:t>
      </w:r>
      <w:r w:rsidR="00E9479A">
        <w:rPr>
          <w:color w:val="000000"/>
        </w:rPr>
        <w:t xml:space="preserve">briefing on council email addresses and </w:t>
      </w:r>
      <w:r w:rsidR="00E9479A">
        <w:rPr>
          <w:b/>
          <w:bCs/>
          <w:color w:val="000000"/>
        </w:rPr>
        <w:t xml:space="preserve">agree </w:t>
      </w:r>
      <w:r w:rsidR="00E9479A">
        <w:rPr>
          <w:color w:val="000000"/>
        </w:rPr>
        <w:t>further actions</w:t>
      </w:r>
    </w:p>
    <w:p w14:paraId="44EA9859" w14:textId="15E3D56A" w:rsidR="009D0380" w:rsidRPr="009D0380" w:rsidRDefault="00E3332A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Where there are opinions</w:t>
      </w:r>
      <w:r w:rsidR="006A283E">
        <w:rPr>
          <w:b/>
          <w:bCs/>
          <w:color w:val="000000"/>
        </w:rPr>
        <w:t xml:space="preserve"> of the Parish Council</w:t>
      </w:r>
      <w:r>
        <w:rPr>
          <w:b/>
          <w:bCs/>
          <w:color w:val="000000"/>
        </w:rPr>
        <w:t xml:space="preserve"> it is advisable for Councillors </w:t>
      </w:r>
      <w:r w:rsidR="006A283E">
        <w:rPr>
          <w:b/>
          <w:bCs/>
          <w:color w:val="000000"/>
        </w:rPr>
        <w:t xml:space="preserve">as individuals </w:t>
      </w:r>
      <w:r w:rsidR="00862514">
        <w:rPr>
          <w:b/>
          <w:bCs/>
          <w:color w:val="000000"/>
        </w:rPr>
        <w:t>to direct any external correspondence via the Clerk</w:t>
      </w:r>
      <w:r w:rsidR="00855EA8">
        <w:rPr>
          <w:b/>
          <w:bCs/>
          <w:color w:val="000000"/>
        </w:rPr>
        <w:tab/>
      </w:r>
      <w:r w:rsidR="00855EA8">
        <w:rPr>
          <w:b/>
          <w:bCs/>
          <w:color w:val="000000"/>
        </w:rPr>
        <w:tab/>
      </w:r>
      <w:r w:rsidR="00855EA8">
        <w:rPr>
          <w:b/>
          <w:bCs/>
          <w:color w:val="000000"/>
        </w:rPr>
        <w:tab/>
      </w:r>
      <w:r w:rsidR="00855EA8">
        <w:rPr>
          <w:b/>
          <w:bCs/>
          <w:color w:val="000000"/>
        </w:rPr>
        <w:tab/>
      </w:r>
      <w:r w:rsidR="00855EA8">
        <w:rPr>
          <w:b/>
          <w:bCs/>
          <w:color w:val="000000"/>
        </w:rPr>
        <w:tab/>
      </w:r>
      <w:r w:rsidR="00855EA8">
        <w:rPr>
          <w:b/>
          <w:bCs/>
          <w:color w:val="000000"/>
        </w:rPr>
        <w:tab/>
        <w:t>Agreed</w:t>
      </w:r>
    </w:p>
    <w:p w14:paraId="3B66DF52" w14:textId="685E4BDA" w:rsidR="00BF093D" w:rsidRDefault="00BF093D" w:rsidP="000855BD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B To </w:t>
      </w:r>
      <w:r>
        <w:rPr>
          <w:b/>
          <w:bCs/>
          <w:color w:val="000000"/>
        </w:rPr>
        <w:t xml:space="preserve">receive </w:t>
      </w:r>
      <w:r w:rsidR="00B6050E">
        <w:rPr>
          <w:color w:val="000000"/>
        </w:rPr>
        <w:t xml:space="preserve">North Yorkshire Council home to school travel policy consultation, and </w:t>
      </w:r>
      <w:r w:rsidR="00B6050E">
        <w:rPr>
          <w:b/>
          <w:bCs/>
          <w:color w:val="000000"/>
        </w:rPr>
        <w:t xml:space="preserve">agree </w:t>
      </w:r>
      <w:r w:rsidR="00B6050E">
        <w:rPr>
          <w:color w:val="000000"/>
        </w:rPr>
        <w:t>a</w:t>
      </w:r>
      <w:r w:rsidR="004B2878">
        <w:rPr>
          <w:color w:val="000000"/>
        </w:rPr>
        <w:t xml:space="preserve"> response</w:t>
      </w:r>
    </w:p>
    <w:p w14:paraId="7CCF6177" w14:textId="544B7D1B" w:rsidR="00445C32" w:rsidRPr="00445C32" w:rsidRDefault="00445C32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No response</w:t>
      </w:r>
    </w:p>
    <w:p w14:paraId="4D9BDE74" w14:textId="6B5BD7D3" w:rsidR="00D95E22" w:rsidRPr="00244953" w:rsidRDefault="00D95E22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C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North Yorkshire Health and Wellbeing Strategy consultation, and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 xml:space="preserve">to send any responses </w:t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color w:val="000000"/>
        </w:rPr>
        <w:tab/>
      </w:r>
      <w:r w:rsidR="00244953">
        <w:rPr>
          <w:b/>
          <w:bCs/>
          <w:color w:val="000000"/>
        </w:rPr>
        <w:t>No response</w:t>
      </w:r>
    </w:p>
    <w:p w14:paraId="61E72F15" w14:textId="39E4BA9F" w:rsidR="00794C0A" w:rsidRDefault="00794C0A" w:rsidP="000855BD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information from ‘floodnav’ and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any actions</w:t>
      </w:r>
    </w:p>
    <w:p w14:paraId="2D51A63E" w14:textId="422D4F35" w:rsidR="00C0221D" w:rsidRPr="00C0221D" w:rsidRDefault="00C0221D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Clarify i</w:t>
      </w:r>
      <w:r w:rsidR="00C91240">
        <w:rPr>
          <w:b/>
          <w:bCs/>
          <w:color w:val="000000"/>
        </w:rPr>
        <w:t>f</w:t>
      </w:r>
      <w:r>
        <w:rPr>
          <w:b/>
          <w:bCs/>
          <w:color w:val="000000"/>
        </w:rPr>
        <w:t xml:space="preserve"> there are any charges</w:t>
      </w:r>
      <w:r w:rsidR="00C91240">
        <w:rPr>
          <w:b/>
          <w:bCs/>
          <w:color w:val="000000"/>
        </w:rPr>
        <w:t>, pass on to flood wardens</w:t>
      </w:r>
      <w:r w:rsidR="00C91240">
        <w:rPr>
          <w:b/>
          <w:bCs/>
          <w:color w:val="000000"/>
        </w:rPr>
        <w:tab/>
      </w:r>
      <w:r w:rsidR="00C91240">
        <w:rPr>
          <w:b/>
          <w:bCs/>
          <w:color w:val="000000"/>
        </w:rPr>
        <w:tab/>
      </w:r>
      <w:r w:rsidR="00C91240">
        <w:rPr>
          <w:b/>
          <w:bCs/>
          <w:color w:val="000000"/>
        </w:rPr>
        <w:tab/>
        <w:t>Agreed, Actions: Clerk</w:t>
      </w:r>
    </w:p>
    <w:p w14:paraId="2DCDE7BA" w14:textId="6CA1C866" w:rsidR="008246D2" w:rsidRDefault="008246D2" w:rsidP="000855BD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bCs/>
          <w:color w:val="000000"/>
        </w:rPr>
        <w:t xml:space="preserve">resolve to accept </w:t>
      </w:r>
      <w:r>
        <w:rPr>
          <w:color w:val="000000"/>
        </w:rPr>
        <w:t xml:space="preserve">the reserves policy </w:t>
      </w:r>
    </w:p>
    <w:p w14:paraId="41D848E1" w14:textId="03CFAE36" w:rsidR="00037104" w:rsidRPr="00037104" w:rsidRDefault="00D82AAF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Add EMR of money for the PFLC from use of the PF</w:t>
      </w:r>
      <w:r w:rsidR="00D9004F">
        <w:rPr>
          <w:b/>
          <w:bCs/>
          <w:color w:val="000000"/>
        </w:rPr>
        <w:tab/>
      </w:r>
      <w:r w:rsidR="00D9004F">
        <w:rPr>
          <w:b/>
          <w:bCs/>
          <w:color w:val="000000"/>
        </w:rPr>
        <w:tab/>
      </w:r>
      <w:r w:rsidR="00D9004F">
        <w:rPr>
          <w:b/>
          <w:bCs/>
          <w:color w:val="000000"/>
        </w:rPr>
        <w:tab/>
      </w:r>
      <w:r w:rsidR="00D9004F">
        <w:rPr>
          <w:b/>
          <w:bCs/>
          <w:color w:val="000000"/>
        </w:rPr>
        <w:tab/>
        <w:t>Agreed, Action: Clerk</w:t>
      </w:r>
    </w:p>
    <w:p w14:paraId="5B25A8FD" w14:textId="1B03C12D" w:rsidR="00120C8F" w:rsidRDefault="008246D2" w:rsidP="000855BD">
      <w:pPr>
        <w:spacing w:after="0"/>
        <w:rPr>
          <w:color w:val="000000"/>
        </w:rPr>
      </w:pPr>
      <w:r>
        <w:rPr>
          <w:color w:val="000000"/>
        </w:rPr>
        <w:t>F</w:t>
      </w:r>
      <w:r w:rsidR="00120C8F">
        <w:rPr>
          <w:color w:val="000000"/>
        </w:rPr>
        <w:t xml:space="preserve"> To </w:t>
      </w:r>
      <w:r w:rsidR="00120C8F">
        <w:rPr>
          <w:b/>
          <w:bCs/>
          <w:color w:val="000000"/>
        </w:rPr>
        <w:t xml:space="preserve">resolve to agree </w:t>
      </w:r>
      <w:r w:rsidR="00120C8F">
        <w:rPr>
          <w:color w:val="000000"/>
        </w:rPr>
        <w:t>the budget for financial year 2024/2025</w:t>
      </w:r>
    </w:p>
    <w:p w14:paraId="2C5C9AD9" w14:textId="079394C0" w:rsidR="00D9004F" w:rsidRPr="00D9004F" w:rsidRDefault="00D9004F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Resolved</w:t>
      </w:r>
    </w:p>
    <w:p w14:paraId="0D8FB085" w14:textId="3532FCDE" w:rsidR="001435F1" w:rsidRDefault="001435F1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G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draft tree report (all areas) and </w:t>
      </w:r>
      <w:r>
        <w:rPr>
          <w:b/>
          <w:bCs/>
          <w:color w:val="000000"/>
        </w:rPr>
        <w:t xml:space="preserve">agree </w:t>
      </w:r>
      <w:r>
        <w:rPr>
          <w:color w:val="000000"/>
        </w:rPr>
        <w:t>any actions arising from it</w:t>
      </w:r>
      <w:r w:rsidR="00F233FB">
        <w:rPr>
          <w:color w:val="000000"/>
        </w:rPr>
        <w:t xml:space="preserve">. </w:t>
      </w:r>
      <w:r w:rsidR="00F233FB">
        <w:rPr>
          <w:b/>
          <w:bCs/>
          <w:color w:val="000000"/>
        </w:rPr>
        <w:t xml:space="preserve">Clerk to </w:t>
      </w:r>
      <w:r w:rsidR="00B27B2C">
        <w:rPr>
          <w:b/>
          <w:bCs/>
          <w:color w:val="000000"/>
        </w:rPr>
        <w:t xml:space="preserve">respond to resident </w:t>
      </w:r>
      <w:r w:rsidR="00E17AF8">
        <w:rPr>
          <w:b/>
          <w:bCs/>
          <w:color w:val="000000"/>
        </w:rPr>
        <w:t>(Item 14B, Dec 2023 mtg)</w:t>
      </w:r>
      <w:r w:rsidR="00BB1BBC">
        <w:rPr>
          <w:b/>
          <w:bCs/>
          <w:color w:val="000000"/>
        </w:rPr>
        <w:t>.</w:t>
      </w:r>
    </w:p>
    <w:p w14:paraId="31D3EC75" w14:textId="285560DF" w:rsidR="004D54A6" w:rsidRDefault="00C71A80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Apply</w:t>
      </w:r>
      <w:r w:rsidR="00353079">
        <w:rPr>
          <w:b/>
          <w:bCs/>
          <w:color w:val="000000"/>
        </w:rPr>
        <w:t xml:space="preserve"> for thinning of pine trees, request Handyman removes bench from below the Lime Tree to another </w:t>
      </w:r>
      <w:r w:rsidR="0036636B">
        <w:rPr>
          <w:b/>
          <w:bCs/>
          <w:color w:val="000000"/>
        </w:rPr>
        <w:t>location (towards bridge/over bridge)</w:t>
      </w:r>
      <w:r w:rsidR="001F2F0E">
        <w:rPr>
          <w:b/>
          <w:bCs/>
          <w:color w:val="000000"/>
        </w:rPr>
        <w:t>, Ivy removal is ongoing</w:t>
      </w:r>
      <w:r w:rsidR="00F62397">
        <w:rPr>
          <w:b/>
          <w:bCs/>
          <w:color w:val="000000"/>
        </w:rPr>
        <w:t xml:space="preserve">, </w:t>
      </w:r>
      <w:r w:rsidR="00584948">
        <w:rPr>
          <w:b/>
          <w:bCs/>
          <w:color w:val="000000"/>
        </w:rPr>
        <w:t xml:space="preserve">apply for removal of Cherry tree at the play area, replace with an </w:t>
      </w:r>
      <w:r w:rsidR="00D86FE3">
        <w:rPr>
          <w:b/>
          <w:bCs/>
          <w:color w:val="000000"/>
        </w:rPr>
        <w:t>O</w:t>
      </w:r>
      <w:r w:rsidR="00584948">
        <w:rPr>
          <w:b/>
          <w:bCs/>
          <w:color w:val="000000"/>
        </w:rPr>
        <w:t>ak at far end of the PF (T25)</w:t>
      </w:r>
      <w:r w:rsidR="00D86FE3">
        <w:rPr>
          <w:b/>
          <w:bCs/>
          <w:color w:val="000000"/>
        </w:rPr>
        <w:t>, apply for work to Ash tree as per report</w:t>
      </w:r>
      <w:r w:rsidR="003F74DF">
        <w:rPr>
          <w:b/>
          <w:bCs/>
          <w:color w:val="000000"/>
        </w:rPr>
        <w:t xml:space="preserve">, Willow at Skatepark to </w:t>
      </w:r>
      <w:r w:rsidR="00DE498D">
        <w:rPr>
          <w:b/>
          <w:bCs/>
          <w:color w:val="000000"/>
        </w:rPr>
        <w:t xml:space="preserve">have relevant work as per report – no permission needed, </w:t>
      </w:r>
      <w:r w:rsidR="00BE5246">
        <w:rPr>
          <w:b/>
          <w:bCs/>
          <w:color w:val="000000"/>
        </w:rPr>
        <w:t>apply for tree works</w:t>
      </w:r>
      <w:r w:rsidR="006C47DB">
        <w:rPr>
          <w:b/>
          <w:bCs/>
          <w:color w:val="000000"/>
        </w:rPr>
        <w:t xml:space="preserve"> as advised in the report on Old Road trees. Request tree report undertaken in </w:t>
      </w:r>
      <w:r w:rsidR="000F39F2">
        <w:rPr>
          <w:b/>
          <w:bCs/>
          <w:color w:val="000000"/>
        </w:rPr>
        <w:t>May</w:t>
      </w:r>
      <w:r w:rsidR="006C47DB">
        <w:rPr>
          <w:b/>
          <w:bCs/>
          <w:color w:val="000000"/>
        </w:rPr>
        <w:t xml:space="preserve"> in the cemeter</w:t>
      </w:r>
      <w:r w:rsidR="004D54A6">
        <w:rPr>
          <w:b/>
          <w:bCs/>
          <w:color w:val="000000"/>
        </w:rPr>
        <w:t>y</w:t>
      </w:r>
      <w:r w:rsidR="0048587F">
        <w:rPr>
          <w:b/>
          <w:bCs/>
          <w:color w:val="000000"/>
        </w:rPr>
        <w:t>, Area 6 – advise owner of ongoing issues</w:t>
      </w:r>
      <w:r w:rsidR="00DD759B">
        <w:rPr>
          <w:b/>
          <w:bCs/>
          <w:color w:val="000000"/>
        </w:rPr>
        <w:t>.</w:t>
      </w:r>
      <w:r w:rsidR="00DD759B">
        <w:rPr>
          <w:b/>
          <w:bCs/>
          <w:color w:val="000000"/>
        </w:rPr>
        <w:tab/>
      </w:r>
      <w:r w:rsidR="00DD759B">
        <w:rPr>
          <w:b/>
          <w:bCs/>
          <w:color w:val="000000"/>
        </w:rPr>
        <w:tab/>
      </w:r>
      <w:r w:rsidR="00DD759B">
        <w:rPr>
          <w:b/>
          <w:bCs/>
          <w:color w:val="000000"/>
        </w:rPr>
        <w:tab/>
      </w:r>
      <w:r w:rsidR="00DD759B">
        <w:rPr>
          <w:b/>
          <w:bCs/>
          <w:color w:val="000000"/>
        </w:rPr>
        <w:tab/>
        <w:t>Agreed, Action: Clerk</w:t>
      </w:r>
    </w:p>
    <w:p w14:paraId="2880A873" w14:textId="77777777" w:rsidR="00DD759B" w:rsidRDefault="00DD759B" w:rsidP="000855BD">
      <w:pPr>
        <w:spacing w:after="0"/>
        <w:rPr>
          <w:b/>
          <w:bCs/>
          <w:color w:val="000000"/>
        </w:rPr>
      </w:pPr>
    </w:p>
    <w:p w14:paraId="0AE0633B" w14:textId="00CF73E2" w:rsidR="00DD759B" w:rsidRDefault="00DD759B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Ascertain from resident what they would like to see happen with the Willow tree overhanging into their garden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Agreed, Action: Clerk</w:t>
      </w:r>
    </w:p>
    <w:p w14:paraId="03368012" w14:textId="77777777" w:rsidR="004D54A6" w:rsidRPr="004D54A6" w:rsidRDefault="004D54A6" w:rsidP="000855BD">
      <w:pPr>
        <w:spacing w:after="0"/>
        <w:rPr>
          <w:color w:val="000000"/>
        </w:rPr>
      </w:pPr>
    </w:p>
    <w:p w14:paraId="0F6577B3" w14:textId="5F8F8956" w:rsidR="000B3CFB" w:rsidRPr="00614DFC" w:rsidRDefault="000B3CFB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H To </w:t>
      </w:r>
      <w:r>
        <w:rPr>
          <w:b/>
          <w:bCs/>
          <w:color w:val="000000"/>
        </w:rPr>
        <w:t xml:space="preserve">receive </w:t>
      </w:r>
      <w:r w:rsidR="001533C2">
        <w:rPr>
          <w:color w:val="000000"/>
        </w:rPr>
        <w:t>information on the Councils new duty to prevent sexual harassment</w:t>
      </w:r>
      <w:r w:rsidR="00A605BD">
        <w:rPr>
          <w:color w:val="000000"/>
        </w:rPr>
        <w:t>, policy to be put in place October 2024</w:t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color w:val="000000"/>
        </w:rPr>
        <w:tab/>
      </w:r>
      <w:r w:rsidR="00614DFC">
        <w:rPr>
          <w:b/>
          <w:bCs/>
          <w:color w:val="000000"/>
        </w:rPr>
        <w:t>Received</w:t>
      </w:r>
    </w:p>
    <w:p w14:paraId="6B5F012D" w14:textId="2F4DDAAF" w:rsidR="00A605BD" w:rsidRDefault="00A605BD" w:rsidP="000855BD">
      <w:pPr>
        <w:spacing w:after="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bCs/>
          <w:color w:val="000000"/>
        </w:rPr>
        <w:t xml:space="preserve">receive </w:t>
      </w:r>
      <w:r w:rsidR="00D73AB2">
        <w:rPr>
          <w:color w:val="000000"/>
        </w:rPr>
        <w:t>LTN 87: Procurement and</w:t>
      </w:r>
      <w:r w:rsidR="00077C60">
        <w:rPr>
          <w:color w:val="000000"/>
        </w:rPr>
        <w:t xml:space="preserve"> </w:t>
      </w:r>
      <w:r w:rsidR="00216E87">
        <w:rPr>
          <w:color w:val="000000"/>
        </w:rPr>
        <w:t>summary document from the Parkinson Partnership</w:t>
      </w:r>
    </w:p>
    <w:p w14:paraId="78FCD860" w14:textId="7EB4BC0A" w:rsidR="00EB064E" w:rsidRPr="00EB064E" w:rsidRDefault="00EB064E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3242D">
        <w:rPr>
          <w:b/>
          <w:bCs/>
          <w:color w:val="000000"/>
        </w:rPr>
        <w:t>Received</w:t>
      </w:r>
    </w:p>
    <w:p w14:paraId="70D31A52" w14:textId="4527D0E5" w:rsidR="009A461D" w:rsidRPr="0003242D" w:rsidRDefault="009A461D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J To </w:t>
      </w:r>
      <w:r>
        <w:rPr>
          <w:b/>
          <w:bCs/>
          <w:color w:val="000000"/>
        </w:rPr>
        <w:t xml:space="preserve">receive </w:t>
      </w:r>
      <w:r>
        <w:rPr>
          <w:color w:val="000000"/>
        </w:rPr>
        <w:t xml:space="preserve">consultation on the pre-submission revised </w:t>
      </w:r>
      <w:r w:rsidR="00905010">
        <w:rPr>
          <w:color w:val="000000"/>
        </w:rPr>
        <w:t xml:space="preserve">publication Selby Local Plan and </w:t>
      </w:r>
      <w:r w:rsidR="00905010">
        <w:rPr>
          <w:b/>
          <w:bCs/>
          <w:color w:val="000000"/>
        </w:rPr>
        <w:t xml:space="preserve">agree </w:t>
      </w:r>
      <w:r w:rsidR="00905010">
        <w:rPr>
          <w:color w:val="000000"/>
        </w:rPr>
        <w:t>any comments</w:t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color w:val="000000"/>
        </w:rPr>
        <w:tab/>
      </w:r>
      <w:r w:rsidR="0003242D">
        <w:rPr>
          <w:b/>
          <w:bCs/>
          <w:color w:val="000000"/>
        </w:rPr>
        <w:t>No response</w:t>
      </w:r>
    </w:p>
    <w:p w14:paraId="4F979B19" w14:textId="154A120E" w:rsidR="00BB284F" w:rsidRDefault="00BB284F" w:rsidP="000855BD">
      <w:pPr>
        <w:spacing w:after="0"/>
        <w:rPr>
          <w:color w:val="000000"/>
        </w:rPr>
      </w:pPr>
      <w:r>
        <w:rPr>
          <w:color w:val="000000"/>
        </w:rPr>
        <w:t xml:space="preserve">K Reminder of the Spring litter pick </w:t>
      </w:r>
      <w:r w:rsidR="005532D5">
        <w:rPr>
          <w:color w:val="000000"/>
        </w:rPr>
        <w:t>Sunday 24</w:t>
      </w:r>
      <w:r w:rsidR="005532D5" w:rsidRPr="005532D5">
        <w:rPr>
          <w:color w:val="000000"/>
          <w:vertAlign w:val="superscript"/>
        </w:rPr>
        <w:t>th</w:t>
      </w:r>
      <w:r w:rsidR="005532D5">
        <w:rPr>
          <w:color w:val="000000"/>
        </w:rPr>
        <w:t xml:space="preserve"> March 2024</w:t>
      </w:r>
    </w:p>
    <w:p w14:paraId="74D79DF1" w14:textId="78D03CBF" w:rsidR="00A030F4" w:rsidRDefault="00A030F4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L To </w:t>
      </w:r>
      <w:r>
        <w:rPr>
          <w:b/>
          <w:bCs/>
          <w:color w:val="000000"/>
        </w:rPr>
        <w:t xml:space="preserve">resolve to accept </w:t>
      </w:r>
      <w:r>
        <w:rPr>
          <w:color w:val="000000"/>
        </w:rPr>
        <w:t xml:space="preserve">payroll processing changes from Autela for </w:t>
      </w:r>
      <w:r w:rsidR="00F8168A">
        <w:rPr>
          <w:color w:val="000000"/>
        </w:rPr>
        <w:t>2024/2025</w:t>
      </w:r>
      <w:r w:rsidR="00220FE8">
        <w:rPr>
          <w:color w:val="000000"/>
        </w:rPr>
        <w:tab/>
      </w:r>
      <w:r w:rsidR="00220FE8">
        <w:rPr>
          <w:color w:val="000000"/>
        </w:rPr>
        <w:tab/>
      </w:r>
      <w:r w:rsidR="00DE007E">
        <w:rPr>
          <w:b/>
          <w:bCs/>
          <w:color w:val="000000"/>
        </w:rPr>
        <w:t>Resolved</w:t>
      </w:r>
    </w:p>
    <w:p w14:paraId="4CE19779" w14:textId="04562AA9" w:rsidR="00532ACD" w:rsidRPr="00532ACD" w:rsidRDefault="00532ACD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Investigate alternative </w:t>
      </w:r>
      <w:r w:rsidR="00A72F8C">
        <w:rPr>
          <w:b/>
          <w:bCs/>
          <w:color w:val="000000"/>
        </w:rPr>
        <w:t>payroll provider</w:t>
      </w:r>
      <w:r w:rsidR="00DD7AFC">
        <w:rPr>
          <w:b/>
          <w:bCs/>
          <w:color w:val="000000"/>
        </w:rPr>
        <w:t>, see if YLCA have recommendations</w:t>
      </w:r>
      <w:r w:rsidR="00DD7AFC">
        <w:rPr>
          <w:b/>
          <w:bCs/>
          <w:color w:val="000000"/>
        </w:rPr>
        <w:tab/>
        <w:t>Agreed, Action: Clerk</w:t>
      </w:r>
    </w:p>
    <w:p w14:paraId="41AB5A3F" w14:textId="31B0F992" w:rsidR="00B737F4" w:rsidRPr="00974EA0" w:rsidRDefault="00FE4654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>M</w:t>
      </w:r>
      <w:r w:rsidR="00B737F4">
        <w:rPr>
          <w:color w:val="000000"/>
        </w:rPr>
        <w:t xml:space="preserve"> To </w:t>
      </w:r>
      <w:r w:rsidR="00B737F4">
        <w:rPr>
          <w:b/>
          <w:bCs/>
          <w:color w:val="000000"/>
        </w:rPr>
        <w:t>receive</w:t>
      </w:r>
      <w:r w:rsidR="00B737F4">
        <w:rPr>
          <w:color w:val="000000"/>
        </w:rPr>
        <w:t xml:space="preserve"> the Ministry of Justice </w:t>
      </w:r>
      <w:r w:rsidR="00144E7B">
        <w:rPr>
          <w:color w:val="000000"/>
        </w:rPr>
        <w:t xml:space="preserve">‘Managing the Safety of Burial Ground Memorials’ and </w:t>
      </w:r>
      <w:r w:rsidR="00144E7B">
        <w:rPr>
          <w:b/>
          <w:bCs/>
          <w:color w:val="000000"/>
        </w:rPr>
        <w:t xml:space="preserve">agree </w:t>
      </w:r>
      <w:r w:rsidR="00144E7B">
        <w:rPr>
          <w:color w:val="000000"/>
        </w:rPr>
        <w:t>any actions</w:t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color w:val="000000"/>
        </w:rPr>
        <w:tab/>
      </w:r>
      <w:r w:rsidR="00974EA0">
        <w:rPr>
          <w:b/>
          <w:bCs/>
          <w:color w:val="000000"/>
        </w:rPr>
        <w:t>Received</w:t>
      </w:r>
    </w:p>
    <w:p w14:paraId="72CC64F0" w14:textId="0D519C7E" w:rsidR="00EE7C8D" w:rsidRPr="00EE7C8D" w:rsidRDefault="00EE7C8D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Handyman </w:t>
      </w:r>
      <w:r w:rsidR="00605C1F">
        <w:rPr>
          <w:b/>
          <w:bCs/>
          <w:color w:val="000000"/>
        </w:rPr>
        <w:t xml:space="preserve">regularly safety checks the area, </w:t>
      </w:r>
      <w:proofErr w:type="gramStart"/>
      <w:r w:rsidR="00605C1F">
        <w:rPr>
          <w:b/>
          <w:bCs/>
          <w:color w:val="000000"/>
        </w:rPr>
        <w:t>wardens</w:t>
      </w:r>
      <w:proofErr w:type="gramEnd"/>
      <w:r w:rsidR="00605C1F">
        <w:rPr>
          <w:b/>
          <w:bCs/>
          <w:color w:val="000000"/>
        </w:rPr>
        <w:t xml:space="preserve"> safety check </w:t>
      </w:r>
      <w:r w:rsidR="00974EA0">
        <w:rPr>
          <w:b/>
          <w:bCs/>
          <w:color w:val="000000"/>
        </w:rPr>
        <w:t>4 monthly and report in their H&amp;S reports</w:t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  <w:r w:rsidR="00974EA0">
        <w:rPr>
          <w:b/>
          <w:bCs/>
          <w:color w:val="000000"/>
        </w:rPr>
        <w:tab/>
      </w:r>
    </w:p>
    <w:p w14:paraId="1523F19A" w14:textId="08693A37" w:rsidR="00045BF0" w:rsidRDefault="00DE243A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N To </w:t>
      </w:r>
      <w:r>
        <w:rPr>
          <w:b/>
          <w:bCs/>
          <w:color w:val="000000"/>
        </w:rPr>
        <w:t xml:space="preserve">resolve to accept </w:t>
      </w:r>
      <w:r>
        <w:rPr>
          <w:color w:val="000000"/>
        </w:rPr>
        <w:t xml:space="preserve">notes taken at informal meeting regarding OBS renovations and </w:t>
      </w:r>
      <w:r w:rsidRPr="00DE243A">
        <w:rPr>
          <w:b/>
          <w:bCs/>
          <w:color w:val="000000"/>
        </w:rPr>
        <w:t>discuss</w:t>
      </w:r>
      <w:r>
        <w:rPr>
          <w:color w:val="000000"/>
        </w:rPr>
        <w:t xml:space="preserve"> further actions</w:t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color w:val="000000"/>
        </w:rPr>
        <w:tab/>
      </w:r>
      <w:r w:rsidR="00626DBA">
        <w:rPr>
          <w:b/>
          <w:bCs/>
          <w:color w:val="000000"/>
        </w:rPr>
        <w:t>Resolved</w:t>
      </w:r>
    </w:p>
    <w:p w14:paraId="457876AE" w14:textId="77777777" w:rsidR="00673F00" w:rsidRDefault="00917DBD" w:rsidP="000855BD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Cllr Luker to share </w:t>
      </w:r>
      <w:r w:rsidR="00FA4342">
        <w:rPr>
          <w:b/>
          <w:bCs/>
          <w:color w:val="000000"/>
        </w:rPr>
        <w:t>larger scan of plans</w:t>
      </w:r>
      <w:r w:rsidR="00673F00">
        <w:rPr>
          <w:b/>
          <w:bCs/>
          <w:color w:val="000000"/>
        </w:rPr>
        <w:t xml:space="preserve"> and find results of previous </w:t>
      </w:r>
      <w:proofErr w:type="gramStart"/>
      <w:r w:rsidR="00673F00">
        <w:rPr>
          <w:b/>
          <w:bCs/>
          <w:color w:val="000000"/>
        </w:rPr>
        <w:t>questionnaire</w:t>
      </w:r>
      <w:proofErr w:type="gramEnd"/>
    </w:p>
    <w:p w14:paraId="7B2C8427" w14:textId="757C87F3" w:rsidR="00917DBD" w:rsidRDefault="00FA4342" w:rsidP="00673F00">
      <w:pPr>
        <w:spacing w:after="0"/>
        <w:ind w:left="7200"/>
        <w:rPr>
          <w:b/>
          <w:bCs/>
          <w:color w:val="000000"/>
        </w:rPr>
      </w:pPr>
      <w:r>
        <w:rPr>
          <w:b/>
          <w:bCs/>
          <w:color w:val="000000"/>
        </w:rPr>
        <w:t>Action: Cllr Luker</w:t>
      </w:r>
    </w:p>
    <w:p w14:paraId="3792C710" w14:textId="01819AF0" w:rsidR="00FA4342" w:rsidRPr="00917DBD" w:rsidRDefault="00FA4342" w:rsidP="000855BD">
      <w:pPr>
        <w:spacing w:after="0"/>
        <w:rPr>
          <w:b/>
          <w:bCs/>
        </w:rPr>
      </w:pPr>
      <w:r>
        <w:rPr>
          <w:b/>
          <w:bCs/>
          <w:color w:val="000000"/>
        </w:rPr>
        <w:t xml:space="preserve">Feoffees request that no consultation takes place </w:t>
      </w:r>
      <w:r w:rsidR="003E4D31">
        <w:rPr>
          <w:b/>
          <w:bCs/>
          <w:color w:val="000000"/>
        </w:rPr>
        <w:t>without them seeing it prior</w:t>
      </w:r>
      <w:r w:rsidR="0031033D">
        <w:rPr>
          <w:b/>
          <w:bCs/>
          <w:color w:val="000000"/>
        </w:rPr>
        <w:t>. Received by Clerk and shared with PC and OBSMC</w:t>
      </w:r>
      <w:r w:rsidR="005423CF">
        <w:rPr>
          <w:b/>
          <w:bCs/>
          <w:color w:val="000000"/>
        </w:rPr>
        <w:t>.</w:t>
      </w:r>
      <w:r w:rsidR="0031033D">
        <w:rPr>
          <w:b/>
          <w:bCs/>
          <w:color w:val="000000"/>
        </w:rPr>
        <w:tab/>
      </w:r>
      <w:r w:rsidR="0031033D">
        <w:rPr>
          <w:b/>
          <w:bCs/>
          <w:color w:val="000000"/>
        </w:rPr>
        <w:tab/>
      </w:r>
      <w:r w:rsidR="0031033D">
        <w:rPr>
          <w:b/>
          <w:bCs/>
          <w:color w:val="000000"/>
        </w:rPr>
        <w:tab/>
      </w:r>
      <w:r w:rsidR="0031033D">
        <w:rPr>
          <w:b/>
          <w:bCs/>
          <w:color w:val="000000"/>
        </w:rPr>
        <w:tab/>
      </w:r>
      <w:r w:rsidR="0031033D">
        <w:rPr>
          <w:b/>
          <w:bCs/>
          <w:color w:val="000000"/>
        </w:rPr>
        <w:tab/>
      </w:r>
      <w:r w:rsidR="0031033D">
        <w:rPr>
          <w:b/>
          <w:bCs/>
          <w:color w:val="000000"/>
        </w:rPr>
        <w:tab/>
      </w:r>
      <w:r w:rsidR="003E4D31">
        <w:rPr>
          <w:b/>
          <w:bCs/>
          <w:color w:val="000000"/>
        </w:rPr>
        <w:tab/>
      </w:r>
      <w:r w:rsidR="003E4D31">
        <w:rPr>
          <w:b/>
          <w:bCs/>
          <w:color w:val="000000"/>
        </w:rPr>
        <w:tab/>
        <w:t>Received</w:t>
      </w:r>
    </w:p>
    <w:p w14:paraId="00000028" w14:textId="3BE4107D" w:rsidR="0028291B" w:rsidRDefault="00DE243A">
      <w:pPr>
        <w:spacing w:after="0"/>
        <w:rPr>
          <w:color w:val="000000"/>
        </w:rPr>
      </w:pPr>
      <w:r>
        <w:rPr>
          <w:color w:val="000000"/>
        </w:rPr>
        <w:t>O</w:t>
      </w:r>
      <w:r w:rsidR="00FE4654">
        <w:rPr>
          <w:color w:val="000000"/>
        </w:rPr>
        <w:t xml:space="preserve"> </w:t>
      </w:r>
      <w:r w:rsidR="003E5ADB">
        <w:rPr>
          <w:color w:val="000000"/>
        </w:rPr>
        <w:t xml:space="preserve">To </w:t>
      </w:r>
      <w:r w:rsidR="003E5ADB">
        <w:rPr>
          <w:b/>
          <w:color w:val="000000"/>
        </w:rPr>
        <w:t>receive and accept</w:t>
      </w:r>
      <w:r w:rsidR="003E5ADB">
        <w:rPr>
          <w:color w:val="000000"/>
        </w:rPr>
        <w:t xml:space="preserve"> actions from last meeting (attached) and note actions still required; in particular </w:t>
      </w:r>
    </w:p>
    <w:p w14:paraId="3734BCFA" w14:textId="7C1AF9DB" w:rsidR="0066001E" w:rsidRDefault="0066001E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Quote received from Bedford Mowers</w:t>
      </w:r>
      <w:r w:rsidR="007C031C">
        <w:rPr>
          <w:color w:val="000000"/>
        </w:rPr>
        <w:t xml:space="preserve"> and Hardcastle Amenity</w:t>
      </w:r>
      <w:r>
        <w:rPr>
          <w:color w:val="000000"/>
        </w:rPr>
        <w:t xml:space="preserve"> for </w:t>
      </w:r>
      <w:r w:rsidR="00B0750F">
        <w:rPr>
          <w:color w:val="000000"/>
        </w:rPr>
        <w:t xml:space="preserve">weedspray and pitch </w:t>
      </w:r>
      <w:proofErr w:type="gramStart"/>
      <w:r w:rsidR="00B0750F">
        <w:rPr>
          <w:color w:val="000000"/>
        </w:rPr>
        <w:t>cutting</w:t>
      </w:r>
      <w:proofErr w:type="gramEnd"/>
    </w:p>
    <w:p w14:paraId="73F43CD1" w14:textId="77777777" w:rsidR="00C10F0A" w:rsidRDefault="00A719D6" w:rsidP="00C10F0A">
      <w:pPr>
        <w:spacing w:after="0"/>
        <w:rPr>
          <w:b/>
          <w:bCs/>
          <w:color w:val="000000"/>
        </w:rPr>
      </w:pPr>
      <w:r w:rsidRPr="00C10F0A">
        <w:rPr>
          <w:b/>
          <w:bCs/>
          <w:color w:val="000000"/>
        </w:rPr>
        <w:lastRenderedPageBreak/>
        <w:t>Go ahead with cheaper quote</w:t>
      </w:r>
      <w:r w:rsidR="002852D8" w:rsidRPr="00C10F0A">
        <w:rPr>
          <w:b/>
          <w:bCs/>
          <w:color w:val="000000"/>
        </w:rPr>
        <w:t xml:space="preserve">, to be paid by the PC, 50% to be deducted from the PFLC </w:t>
      </w:r>
      <w:proofErr w:type="gramStart"/>
      <w:r w:rsidR="002852D8" w:rsidRPr="00C10F0A">
        <w:rPr>
          <w:b/>
          <w:bCs/>
          <w:color w:val="000000"/>
        </w:rPr>
        <w:t>grant</w:t>
      </w:r>
      <w:proofErr w:type="gramEnd"/>
      <w:r w:rsidR="00C10F0A" w:rsidRPr="00C10F0A">
        <w:rPr>
          <w:b/>
          <w:bCs/>
          <w:color w:val="000000"/>
        </w:rPr>
        <w:tab/>
      </w:r>
    </w:p>
    <w:p w14:paraId="68CF3047" w14:textId="6AC0C5D8" w:rsidR="00A719D6" w:rsidRPr="00C10F0A" w:rsidRDefault="00C10F0A" w:rsidP="00C10F0A">
      <w:pPr>
        <w:spacing w:after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Agreed, Action: Clerk</w:t>
      </w:r>
      <w:r w:rsidRPr="00C10F0A">
        <w:rPr>
          <w:b/>
          <w:bCs/>
          <w:color w:val="000000"/>
        </w:rPr>
        <w:tab/>
      </w:r>
      <w:r w:rsidRPr="00C10F0A">
        <w:rPr>
          <w:b/>
          <w:bCs/>
          <w:color w:val="000000"/>
        </w:rPr>
        <w:tab/>
      </w:r>
    </w:p>
    <w:p w14:paraId="105D34DB" w14:textId="446152C4" w:rsidR="000A3921" w:rsidRDefault="000A3921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Update from Highways</w:t>
      </w:r>
      <w:r w:rsidR="0078765F">
        <w:rPr>
          <w:color w:val="000000"/>
        </w:rPr>
        <w:t>, and YLCA</w:t>
      </w:r>
      <w:r>
        <w:rPr>
          <w:color w:val="000000"/>
        </w:rPr>
        <w:t xml:space="preserve">: animals on </w:t>
      </w:r>
      <w:proofErr w:type="gramStart"/>
      <w:r>
        <w:rPr>
          <w:color w:val="000000"/>
        </w:rPr>
        <w:t>roads</w:t>
      </w:r>
      <w:proofErr w:type="gramEnd"/>
    </w:p>
    <w:p w14:paraId="0603EF10" w14:textId="420FC4D8" w:rsidR="00150121" w:rsidRPr="0028283C" w:rsidRDefault="00791B7C" w:rsidP="0028283C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Offer use of the foreshore area for the chickens</w:t>
      </w:r>
      <w:r w:rsidR="00567AF0">
        <w:rPr>
          <w:b/>
          <w:bCs/>
          <w:color w:val="000000"/>
        </w:rPr>
        <w:t>, ensure own</w:t>
      </w:r>
      <w:r w:rsidR="002436C2">
        <w:rPr>
          <w:b/>
          <w:bCs/>
          <w:color w:val="000000"/>
        </w:rPr>
        <w:t>e</w:t>
      </w:r>
      <w:r w:rsidR="00567AF0">
        <w:rPr>
          <w:b/>
          <w:bCs/>
          <w:color w:val="000000"/>
        </w:rPr>
        <w:t xml:space="preserve">rs </w:t>
      </w:r>
      <w:r w:rsidR="002436C2">
        <w:rPr>
          <w:b/>
          <w:bCs/>
          <w:color w:val="000000"/>
        </w:rPr>
        <w:t>know</w:t>
      </w:r>
      <w:r w:rsidR="00567AF0">
        <w:rPr>
          <w:b/>
          <w:bCs/>
          <w:color w:val="000000"/>
        </w:rPr>
        <w:t xml:space="preserve"> that the PC take no responsibility for the animals or people when using this area</w:t>
      </w:r>
      <w:r w:rsidR="00567AF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Agreed, Action: Clerk</w:t>
      </w:r>
    </w:p>
    <w:p w14:paraId="770AC070" w14:textId="4AD6CF6C" w:rsidR="0078765F" w:rsidRDefault="0078765F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Update received from Quickline RE free internet connection at </w:t>
      </w:r>
      <w:proofErr w:type="gramStart"/>
      <w:r>
        <w:rPr>
          <w:color w:val="000000"/>
        </w:rPr>
        <w:t>OBS</w:t>
      </w:r>
      <w:proofErr w:type="gramEnd"/>
    </w:p>
    <w:p w14:paraId="114C9033" w14:textId="736EF3D6" w:rsidR="00C1561B" w:rsidRDefault="00C1561B" w:rsidP="0066001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Update from shepherd RE electric fencing signage, and barn owl </w:t>
      </w:r>
      <w:proofErr w:type="gramStart"/>
      <w:r>
        <w:rPr>
          <w:color w:val="000000"/>
        </w:rPr>
        <w:t>box</w:t>
      </w:r>
      <w:proofErr w:type="gramEnd"/>
    </w:p>
    <w:p w14:paraId="1183555C" w14:textId="319FA413" w:rsidR="005A224E" w:rsidRDefault="00B1248D" w:rsidP="007C530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 w:rsidRPr="006A687E">
        <w:rPr>
          <w:color w:val="000000"/>
        </w:rPr>
        <w:t xml:space="preserve">1 x </w:t>
      </w:r>
      <w:r w:rsidR="00397D12">
        <w:rPr>
          <w:color w:val="000000"/>
        </w:rPr>
        <w:t>w</w:t>
      </w:r>
      <w:r w:rsidRPr="006A687E">
        <w:rPr>
          <w:color w:val="000000"/>
        </w:rPr>
        <w:t xml:space="preserve">ild </w:t>
      </w:r>
      <w:r w:rsidR="00397D12">
        <w:rPr>
          <w:color w:val="000000"/>
        </w:rPr>
        <w:t>h</w:t>
      </w:r>
      <w:r w:rsidRPr="006A687E">
        <w:rPr>
          <w:color w:val="000000"/>
        </w:rPr>
        <w:t xml:space="preserve">arvest pack </w:t>
      </w:r>
      <w:r w:rsidR="005B2D83" w:rsidRPr="006A687E">
        <w:rPr>
          <w:color w:val="000000"/>
        </w:rPr>
        <w:t xml:space="preserve">and </w:t>
      </w:r>
      <w:r w:rsidR="006A687E" w:rsidRPr="006A687E">
        <w:rPr>
          <w:color w:val="000000"/>
        </w:rPr>
        <w:t>2</w:t>
      </w:r>
      <w:r w:rsidR="005B2D83" w:rsidRPr="006A687E">
        <w:rPr>
          <w:color w:val="000000"/>
        </w:rPr>
        <w:t xml:space="preserve"> x </w:t>
      </w:r>
      <w:r w:rsidR="00397D12">
        <w:rPr>
          <w:color w:val="000000"/>
        </w:rPr>
        <w:t>y</w:t>
      </w:r>
      <w:r w:rsidR="0024718E" w:rsidRPr="006A687E">
        <w:rPr>
          <w:color w:val="000000"/>
        </w:rPr>
        <w:t>ear-</w:t>
      </w:r>
      <w:r w:rsidR="00397D12">
        <w:rPr>
          <w:color w:val="000000"/>
        </w:rPr>
        <w:t>r</w:t>
      </w:r>
      <w:r w:rsidR="0024718E" w:rsidRPr="006A687E">
        <w:rPr>
          <w:color w:val="000000"/>
        </w:rPr>
        <w:t>ound</w:t>
      </w:r>
      <w:r w:rsidR="0037206E" w:rsidRPr="006A687E">
        <w:rPr>
          <w:color w:val="000000"/>
        </w:rPr>
        <w:t xml:space="preserve"> colour pack</w:t>
      </w:r>
      <w:r w:rsidR="006A687E" w:rsidRPr="006A687E">
        <w:rPr>
          <w:color w:val="000000"/>
        </w:rPr>
        <w:t>s</w:t>
      </w:r>
      <w:r w:rsidR="0037206E" w:rsidRPr="006A687E">
        <w:rPr>
          <w:color w:val="000000"/>
        </w:rPr>
        <w:t xml:space="preserve"> </w:t>
      </w:r>
      <w:r w:rsidRPr="006A687E">
        <w:rPr>
          <w:color w:val="000000"/>
        </w:rPr>
        <w:t>conf</w:t>
      </w:r>
      <w:r w:rsidR="0037206E" w:rsidRPr="006A687E">
        <w:rPr>
          <w:color w:val="000000"/>
        </w:rPr>
        <w:t>i</w:t>
      </w:r>
      <w:r w:rsidRPr="006A687E">
        <w:rPr>
          <w:color w:val="000000"/>
        </w:rPr>
        <w:t xml:space="preserve">rmed from Woodland Trust, </w:t>
      </w:r>
      <w:r w:rsidR="006A687E">
        <w:rPr>
          <w:color w:val="000000"/>
        </w:rPr>
        <w:t>delivery November 2024</w:t>
      </w:r>
    </w:p>
    <w:p w14:paraId="5B6B6771" w14:textId="38FE9257" w:rsidR="006B3041" w:rsidRDefault="006B3041" w:rsidP="007C530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Quote received from Dan Wright Electrical Ltd for 5 yearly fixed </w:t>
      </w:r>
      <w:proofErr w:type="gramStart"/>
      <w:r>
        <w:rPr>
          <w:color w:val="000000"/>
        </w:rPr>
        <w:t>testing</w:t>
      </w:r>
      <w:proofErr w:type="gramEnd"/>
    </w:p>
    <w:p w14:paraId="68699C89" w14:textId="6EF5A6E8" w:rsidR="002E1512" w:rsidRPr="002E1512" w:rsidRDefault="002E1512" w:rsidP="002E1512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Previous company </w:t>
      </w:r>
      <w:r w:rsidR="008D585E">
        <w:rPr>
          <w:b/>
          <w:bCs/>
          <w:color w:val="000000"/>
        </w:rPr>
        <w:t>failed to return quote</w:t>
      </w:r>
      <w:r w:rsidR="00B626F1">
        <w:rPr>
          <w:b/>
          <w:bCs/>
          <w:color w:val="000000"/>
        </w:rPr>
        <w:t xml:space="preserve">; request quote from </w:t>
      </w:r>
      <w:r w:rsidR="00915098">
        <w:rPr>
          <w:b/>
          <w:bCs/>
          <w:color w:val="000000"/>
        </w:rPr>
        <w:t>additional companies</w:t>
      </w:r>
      <w:r w:rsidR="00915098">
        <w:rPr>
          <w:b/>
          <w:bCs/>
          <w:color w:val="000000"/>
        </w:rPr>
        <w:tab/>
        <w:t>Action: Clerk</w:t>
      </w:r>
      <w:r w:rsidR="008D585E">
        <w:rPr>
          <w:b/>
          <w:bCs/>
          <w:color w:val="000000"/>
        </w:rPr>
        <w:tab/>
      </w:r>
    </w:p>
    <w:p w14:paraId="7FEDE8CB" w14:textId="18A62BA6" w:rsidR="00BB09A4" w:rsidRDefault="00BB09A4" w:rsidP="007C530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Response from Highways about potential siting of VAS on Bishopdyke</w:t>
      </w:r>
    </w:p>
    <w:p w14:paraId="488CECFD" w14:textId="70B9ACD1" w:rsidR="003E5D97" w:rsidRDefault="003E5D97" w:rsidP="003E5D9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Investigate </w:t>
      </w:r>
      <w:r w:rsidR="00C42E23">
        <w:rPr>
          <w:b/>
          <w:bCs/>
          <w:color w:val="000000"/>
        </w:rPr>
        <w:t>current price,</w:t>
      </w:r>
      <w:r w:rsidR="00481F1F">
        <w:rPr>
          <w:b/>
          <w:bCs/>
          <w:color w:val="000000"/>
        </w:rPr>
        <w:t xml:space="preserve"> apply to Cllr Cattanach for full grant to cover</w:t>
      </w:r>
      <w:r w:rsidR="00481F1F">
        <w:rPr>
          <w:b/>
          <w:bCs/>
          <w:color w:val="000000"/>
        </w:rPr>
        <w:tab/>
      </w:r>
      <w:r w:rsidR="00481F1F">
        <w:rPr>
          <w:b/>
          <w:bCs/>
          <w:color w:val="000000"/>
        </w:rPr>
        <w:tab/>
      </w:r>
      <w:r w:rsidR="00481F1F">
        <w:rPr>
          <w:b/>
          <w:bCs/>
          <w:color w:val="000000"/>
        </w:rPr>
        <w:tab/>
        <w:t>Action: Clerk</w:t>
      </w:r>
    </w:p>
    <w:p w14:paraId="5D15F2D8" w14:textId="77777777" w:rsidR="00026D8A" w:rsidRDefault="00026D8A" w:rsidP="003E5D97">
      <w:pPr>
        <w:spacing w:after="0"/>
        <w:rPr>
          <w:b/>
          <w:bCs/>
          <w:color w:val="000000"/>
        </w:rPr>
      </w:pPr>
    </w:p>
    <w:p w14:paraId="0BDCFE4B" w14:textId="7BBCE021" w:rsidR="00026D8A" w:rsidRDefault="00026D8A" w:rsidP="003E5D9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Orion Homes still haven’t completed the </w:t>
      </w:r>
      <w:r w:rsidR="00D949F0">
        <w:rPr>
          <w:b/>
          <w:bCs/>
          <w:color w:val="000000"/>
        </w:rPr>
        <w:t>village welcome signs on the Ryther Road village entrance, Clerk to chase</w:t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</w:r>
      <w:r w:rsidR="00D949F0">
        <w:rPr>
          <w:b/>
          <w:bCs/>
          <w:color w:val="000000"/>
        </w:rPr>
        <w:tab/>
        <w:t>Action: Clerk</w:t>
      </w:r>
    </w:p>
    <w:p w14:paraId="695F8BE8" w14:textId="77777777" w:rsidR="00B509FF" w:rsidRDefault="00B509FF" w:rsidP="003E5D97">
      <w:pPr>
        <w:spacing w:after="0"/>
        <w:rPr>
          <w:b/>
          <w:bCs/>
          <w:color w:val="000000"/>
        </w:rPr>
      </w:pPr>
    </w:p>
    <w:p w14:paraId="03FB6CE1" w14:textId="070F2AF5" w:rsidR="00F86D3E" w:rsidRPr="0031528A" w:rsidRDefault="0031528A" w:rsidP="003E5D9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Contact Orion Homes RE </w:t>
      </w:r>
      <w:r w:rsidR="00735281">
        <w:rPr>
          <w:b/>
          <w:bCs/>
          <w:color w:val="000000"/>
        </w:rPr>
        <w:t xml:space="preserve">lack of access to the wall for access/repair, the PC were told by representatives of </w:t>
      </w:r>
      <w:r w:rsidR="00B509FF">
        <w:rPr>
          <w:b/>
          <w:bCs/>
          <w:color w:val="000000"/>
        </w:rPr>
        <w:t xml:space="preserve">the </w:t>
      </w:r>
      <w:r w:rsidR="00735281">
        <w:rPr>
          <w:b/>
          <w:bCs/>
          <w:color w:val="000000"/>
        </w:rPr>
        <w:t xml:space="preserve">company </w:t>
      </w:r>
      <w:r w:rsidR="0065736F">
        <w:rPr>
          <w:b/>
          <w:bCs/>
          <w:color w:val="000000"/>
        </w:rPr>
        <w:t xml:space="preserve">that the fence would be removeable </w:t>
      </w:r>
      <w:r w:rsidR="00F86D3E">
        <w:rPr>
          <w:b/>
          <w:bCs/>
          <w:color w:val="000000"/>
        </w:rPr>
        <w:tab/>
      </w:r>
      <w:r w:rsidR="00F86D3E">
        <w:rPr>
          <w:b/>
          <w:bCs/>
          <w:color w:val="000000"/>
        </w:rPr>
        <w:tab/>
      </w:r>
      <w:r w:rsidR="00F86D3E">
        <w:rPr>
          <w:b/>
          <w:bCs/>
          <w:color w:val="000000"/>
        </w:rPr>
        <w:tab/>
        <w:t>Action: Clerk</w:t>
      </w:r>
    </w:p>
    <w:p w14:paraId="07A80ABC" w14:textId="77777777" w:rsidR="000855BD" w:rsidRDefault="000855BD">
      <w:pPr>
        <w:spacing w:after="0"/>
        <w:rPr>
          <w:color w:val="000000"/>
        </w:rPr>
      </w:pPr>
    </w:p>
    <w:p w14:paraId="00000029" w14:textId="77777777" w:rsidR="0028291B" w:rsidRDefault="003E5ADB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61018122" w14:textId="77777777" w:rsidR="0011360D" w:rsidRDefault="0011360D" w:rsidP="0011360D">
      <w:pPr>
        <w:spacing w:after="0"/>
        <w:rPr>
          <w:color w:val="000000"/>
        </w:rPr>
      </w:pPr>
      <w:r>
        <w:rPr>
          <w:color w:val="000000"/>
        </w:rPr>
        <w:t xml:space="preserve">Clerk’s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>Net salary (for note, not approval)</w:t>
      </w:r>
    </w:p>
    <w:p w14:paraId="11C3F15C" w14:textId="77777777" w:rsidR="0011360D" w:rsidRDefault="0011360D" w:rsidP="0011360D">
      <w:pPr>
        <w:spacing w:after="0"/>
        <w:rPr>
          <w:color w:val="000000"/>
        </w:rPr>
      </w:pPr>
      <w:r>
        <w:rPr>
          <w:color w:val="000000"/>
        </w:rPr>
        <w:t xml:space="preserve">Handyman’s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  <w:t>Net salary (for note, not approval)</w:t>
      </w:r>
    </w:p>
    <w:p w14:paraId="1D0B9936" w14:textId="77777777" w:rsidR="0011360D" w:rsidRDefault="0011360D">
      <w:pPr>
        <w:spacing w:after="0"/>
        <w:rPr>
          <w:color w:val="000000"/>
        </w:rPr>
      </w:pPr>
    </w:p>
    <w:p w14:paraId="0000002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D" w14:textId="4C5B0327" w:rsidR="0028291B" w:rsidRDefault="003E5ADB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 w:rsidR="001119A4">
        <w:rPr>
          <w:color w:val="000000"/>
        </w:rPr>
        <w:t>£</w:t>
      </w:r>
      <w:r w:rsidR="00D95418">
        <w:rPr>
          <w:color w:val="000000"/>
        </w:rPr>
        <w:t>191.02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0000002E" w14:textId="77777777" w:rsidR="0028291B" w:rsidRDefault="003E5ADB">
      <w:pPr>
        <w:spacing w:after="0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0D4FC4FC" w14:textId="77BE335B" w:rsidR="00824684" w:rsidRDefault="00824684">
      <w:pPr>
        <w:spacing w:after="0"/>
        <w:rPr>
          <w:color w:val="000000"/>
        </w:rPr>
      </w:pPr>
      <w:r>
        <w:rPr>
          <w:color w:val="000000"/>
        </w:rPr>
        <w:t>M Blundell (paid)</w:t>
      </w:r>
      <w:r>
        <w:rPr>
          <w:color w:val="000000"/>
        </w:rPr>
        <w:tab/>
      </w:r>
      <w:r>
        <w:rPr>
          <w:color w:val="000000"/>
        </w:rPr>
        <w:tab/>
        <w:t>£66.00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Pat testing (OBSMC £15.00; PFLC £</w:t>
      </w:r>
      <w:r w:rsidR="001324AE">
        <w:rPr>
          <w:color w:val="000000"/>
        </w:rPr>
        <w:t>51.00)</w:t>
      </w:r>
    </w:p>
    <w:p w14:paraId="4D1E825E" w14:textId="382A4A5F" w:rsidR="000855BD" w:rsidRDefault="00D86EB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5E4ACA">
        <w:rPr>
          <w:color w:val="000000"/>
        </w:rPr>
        <w:t>13.20 (VAT £0.66)</w:t>
      </w:r>
      <w:r w:rsidR="005E4ACA">
        <w:rPr>
          <w:color w:val="000000"/>
        </w:rPr>
        <w:tab/>
        <w:t>Christmas Box Electric</w:t>
      </w:r>
    </w:p>
    <w:p w14:paraId="7547A8EC" w14:textId="05A06FB3" w:rsidR="0042074F" w:rsidRDefault="0042074F">
      <w:pPr>
        <w:spacing w:after="0"/>
        <w:rPr>
          <w:color w:val="000000"/>
        </w:rPr>
      </w:pPr>
      <w:r>
        <w:rPr>
          <w:color w:val="000000"/>
        </w:rPr>
        <w:t>Banner Buzz (Visa)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7D7D73">
        <w:rPr>
          <w:color w:val="000000"/>
        </w:rPr>
        <w:t>9.17 (VAT £</w:t>
      </w:r>
      <w:r w:rsidR="00F97E2B">
        <w:rPr>
          <w:color w:val="000000"/>
        </w:rPr>
        <w:t>0.84)</w:t>
      </w:r>
      <w:r w:rsidR="00F97E2B">
        <w:rPr>
          <w:color w:val="000000"/>
        </w:rPr>
        <w:tab/>
        <w:t>Defib location stickers</w:t>
      </w:r>
    </w:p>
    <w:p w14:paraId="6EE8C31F" w14:textId="741A8DC7" w:rsidR="00BC6CC8" w:rsidRDefault="00BC6CC8">
      <w:pPr>
        <w:spacing w:after="0"/>
        <w:rPr>
          <w:color w:val="000000"/>
        </w:rPr>
      </w:pPr>
      <w:r>
        <w:rPr>
          <w:color w:val="000000"/>
        </w:rPr>
        <w:t>Banner Buzz (Visa)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E8653A">
        <w:rPr>
          <w:color w:val="000000"/>
        </w:rPr>
        <w:t>15.29 (VAT £</w:t>
      </w:r>
      <w:r w:rsidR="00F40546">
        <w:rPr>
          <w:color w:val="000000"/>
        </w:rPr>
        <w:t>2.03)</w:t>
      </w:r>
      <w:r w:rsidR="00F40546">
        <w:rPr>
          <w:color w:val="000000"/>
        </w:rPr>
        <w:tab/>
        <w:t>Cone stickers (OBSMC)</w:t>
      </w:r>
    </w:p>
    <w:p w14:paraId="6FE9CB85" w14:textId="58DD0294" w:rsidR="00E31D2B" w:rsidRDefault="00AC09FD">
      <w:pPr>
        <w:spacing w:after="0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£21.48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76C5">
        <w:rPr>
          <w:color w:val="000000"/>
        </w:rPr>
        <w:t xml:space="preserve">Cemetery coping </w:t>
      </w:r>
      <w:proofErr w:type="gramStart"/>
      <w:r w:rsidR="00F376C5">
        <w:rPr>
          <w:color w:val="000000"/>
        </w:rPr>
        <w:t>materials</w:t>
      </w:r>
      <w:proofErr w:type="gramEnd"/>
    </w:p>
    <w:p w14:paraId="20AA3292" w14:textId="1CE8684B" w:rsidR="000B1109" w:rsidRDefault="000B1109">
      <w:pPr>
        <w:spacing w:after="0"/>
        <w:rPr>
          <w:color w:val="000000"/>
        </w:rPr>
      </w:pPr>
      <w:r>
        <w:rPr>
          <w:color w:val="000000"/>
        </w:rPr>
        <w:t>Readman Mowers Ltd (paid)</w:t>
      </w:r>
      <w:r>
        <w:rPr>
          <w:color w:val="000000"/>
        </w:rPr>
        <w:tab/>
        <w:t>£676.51 (VAT £135.30)</w:t>
      </w:r>
      <w:r>
        <w:rPr>
          <w:color w:val="000000"/>
        </w:rPr>
        <w:tab/>
        <w:t xml:space="preserve">PC tractor repair and </w:t>
      </w:r>
      <w:proofErr w:type="gramStart"/>
      <w:r>
        <w:rPr>
          <w:color w:val="000000"/>
        </w:rPr>
        <w:t>service</w:t>
      </w:r>
      <w:proofErr w:type="gramEnd"/>
    </w:p>
    <w:p w14:paraId="70A38B1A" w14:textId="1CA37E74" w:rsidR="00A60D4A" w:rsidRDefault="00A60D4A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£248.79</w:t>
      </w:r>
      <w:r>
        <w:rPr>
          <w:color w:val="000000"/>
        </w:rPr>
        <w:tab/>
      </w:r>
      <w:r>
        <w:rPr>
          <w:color w:val="000000"/>
        </w:rPr>
        <w:tab/>
        <w:t>OBS Cleaning Feb 2024 (OBSMC)</w:t>
      </w:r>
    </w:p>
    <w:p w14:paraId="1DFBB4ED" w14:textId="46F8573A" w:rsidR="00A60D4A" w:rsidRDefault="00F67189">
      <w:pPr>
        <w:spacing w:after="0"/>
        <w:rPr>
          <w:color w:val="000000"/>
        </w:rPr>
      </w:pPr>
      <w:r>
        <w:rPr>
          <w:color w:val="000000"/>
        </w:rPr>
        <w:t>North Yorkshire Council (paid)</w:t>
      </w:r>
      <w:r>
        <w:rPr>
          <w:color w:val="000000"/>
        </w:rPr>
        <w:tab/>
        <w:t>£</w:t>
      </w:r>
      <w:r w:rsidR="000E7FE5">
        <w:rPr>
          <w:color w:val="000000"/>
        </w:rPr>
        <w:t>16.68</w:t>
      </w:r>
      <w:r w:rsidR="000E7FE5">
        <w:rPr>
          <w:color w:val="000000"/>
        </w:rPr>
        <w:tab/>
      </w:r>
      <w:r w:rsidR="000E7FE5">
        <w:rPr>
          <w:color w:val="000000"/>
        </w:rPr>
        <w:tab/>
      </w:r>
      <w:r w:rsidR="000E7FE5">
        <w:rPr>
          <w:color w:val="000000"/>
        </w:rPr>
        <w:tab/>
        <w:t>OBS Recycling Bin (OBSMC)</w:t>
      </w:r>
    </w:p>
    <w:p w14:paraId="40600122" w14:textId="3DBE2766" w:rsidR="00084D3B" w:rsidRDefault="00084D3B">
      <w:pPr>
        <w:spacing w:after="0"/>
        <w:rPr>
          <w:color w:val="000000"/>
        </w:rPr>
      </w:pPr>
      <w:r>
        <w:rPr>
          <w:color w:val="000000"/>
        </w:rPr>
        <w:t>Richard Lancaster (to pay)</w:t>
      </w:r>
      <w:r>
        <w:rPr>
          <w:color w:val="000000"/>
        </w:rPr>
        <w:tab/>
        <w:t>£680.00</w:t>
      </w:r>
      <w:r>
        <w:rPr>
          <w:color w:val="000000"/>
        </w:rPr>
        <w:tab/>
      </w:r>
      <w:r>
        <w:rPr>
          <w:color w:val="000000"/>
        </w:rPr>
        <w:tab/>
      </w:r>
      <w:r w:rsidR="005657E4">
        <w:rPr>
          <w:color w:val="000000"/>
        </w:rPr>
        <w:t xml:space="preserve">Tree </w:t>
      </w:r>
      <w:proofErr w:type="gramStart"/>
      <w:r w:rsidR="005657E4">
        <w:rPr>
          <w:color w:val="000000"/>
        </w:rPr>
        <w:t>reports</w:t>
      </w:r>
      <w:proofErr w:type="gramEnd"/>
    </w:p>
    <w:p w14:paraId="514AC46F" w14:textId="3C557F5F" w:rsidR="009D5688" w:rsidRDefault="009D5688">
      <w:pPr>
        <w:spacing w:after="0"/>
        <w:rPr>
          <w:color w:val="000000"/>
        </w:rPr>
      </w:pPr>
      <w:r>
        <w:rPr>
          <w:color w:val="000000"/>
        </w:rPr>
        <w:t>North Yorkshire Council (to pay)</w:t>
      </w:r>
      <w:r>
        <w:rPr>
          <w:color w:val="000000"/>
        </w:rPr>
        <w:tab/>
        <w:t>£428.82</w:t>
      </w:r>
      <w:r>
        <w:rPr>
          <w:color w:val="000000"/>
        </w:rPr>
        <w:tab/>
      </w:r>
      <w:r>
        <w:rPr>
          <w:color w:val="000000"/>
        </w:rPr>
        <w:tab/>
        <w:t>OBS Waste (OBSMC)</w:t>
      </w:r>
    </w:p>
    <w:p w14:paraId="5255DF7B" w14:textId="69484545" w:rsidR="00A03B2F" w:rsidRDefault="00A03B2F">
      <w:pPr>
        <w:spacing w:after="0"/>
        <w:rPr>
          <w:color w:val="000000"/>
        </w:rPr>
      </w:pPr>
      <w:r>
        <w:rPr>
          <w:color w:val="000000"/>
        </w:rPr>
        <w:t>North York</w:t>
      </w:r>
      <w:r w:rsidR="00E44B28">
        <w:rPr>
          <w:color w:val="000000"/>
        </w:rPr>
        <w:t>s</w:t>
      </w:r>
      <w:r>
        <w:rPr>
          <w:color w:val="000000"/>
        </w:rPr>
        <w:t>hire Council (to pay) £275.68</w:t>
      </w:r>
      <w:r>
        <w:rPr>
          <w:color w:val="000000"/>
        </w:rPr>
        <w:tab/>
      </w:r>
      <w:r>
        <w:rPr>
          <w:color w:val="000000"/>
        </w:rPr>
        <w:tab/>
        <w:t>Cemetery Waste</w:t>
      </w:r>
    </w:p>
    <w:p w14:paraId="58CE6965" w14:textId="3BA22343" w:rsidR="00D97281" w:rsidRDefault="00D97281">
      <w:pPr>
        <w:spacing w:after="0"/>
        <w:rPr>
          <w:color w:val="000000"/>
        </w:rPr>
      </w:pPr>
      <w:r>
        <w:rPr>
          <w:color w:val="000000"/>
        </w:rPr>
        <w:t>British Gas (</w:t>
      </w:r>
      <w:r w:rsidR="00540662">
        <w:rPr>
          <w:color w:val="000000"/>
        </w:rPr>
        <w:t>DD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540662">
        <w:rPr>
          <w:color w:val="000000"/>
        </w:rPr>
        <w:t>482.55 (VAT £96.51)</w:t>
      </w:r>
      <w:r w:rsidR="00540662">
        <w:rPr>
          <w:color w:val="000000"/>
        </w:rPr>
        <w:tab/>
        <w:t>OBS Electricity Feb/Mar 2024 (OBSMC)</w:t>
      </w:r>
    </w:p>
    <w:p w14:paraId="7D0D521C" w14:textId="75A7AF61" w:rsidR="00540662" w:rsidRDefault="008D054A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1E52E0">
        <w:rPr>
          <w:color w:val="000000"/>
        </w:rPr>
        <w:t>105.08 (VAT £5.25)</w:t>
      </w:r>
      <w:r w:rsidR="001E52E0">
        <w:rPr>
          <w:color w:val="000000"/>
        </w:rPr>
        <w:tab/>
        <w:t>PF Electricity Feb/Mar 2024 (PFLC)</w:t>
      </w:r>
    </w:p>
    <w:p w14:paraId="50603738" w14:textId="1C2BAA5C" w:rsidR="008C2D7B" w:rsidRDefault="008C2D7B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F95FD8">
        <w:rPr>
          <w:color w:val="000000"/>
        </w:rPr>
        <w:t>31.61 (VAT £6.33)</w:t>
      </w:r>
      <w:r w:rsidR="00F95FD8">
        <w:rPr>
          <w:color w:val="000000"/>
        </w:rPr>
        <w:tab/>
        <w:t>OBS Bin (OSBMC)</w:t>
      </w:r>
    </w:p>
    <w:p w14:paraId="3D506544" w14:textId="1E51170A" w:rsidR="0048581E" w:rsidRDefault="0048581E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£16.99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OBS Bin (OBSMC)</w:t>
      </w:r>
    </w:p>
    <w:p w14:paraId="37ECF289" w14:textId="19F42EE7" w:rsidR="00060DBE" w:rsidRDefault="00060DBE">
      <w:pPr>
        <w:spacing w:after="0"/>
        <w:rPr>
          <w:color w:val="000000"/>
        </w:rPr>
      </w:pPr>
      <w:r>
        <w:rPr>
          <w:color w:val="000000"/>
        </w:rPr>
        <w:t>NPower (to pay)</w:t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003E0F">
        <w:rPr>
          <w:color w:val="000000"/>
        </w:rPr>
        <w:t>1.46 (VAT £0.07)</w:t>
      </w:r>
      <w:r w:rsidR="00003E0F">
        <w:rPr>
          <w:color w:val="000000"/>
        </w:rPr>
        <w:tab/>
        <w:t>Street Lighting</w:t>
      </w:r>
    </w:p>
    <w:p w14:paraId="5F3BCC93" w14:textId="67C2472B" w:rsidR="00037450" w:rsidRPr="00B97C64" w:rsidRDefault="00037450">
      <w:pPr>
        <w:spacing w:after="0"/>
        <w:rPr>
          <w:b/>
          <w:bCs/>
          <w:color w:val="000000"/>
        </w:rPr>
      </w:pPr>
      <w:r>
        <w:rPr>
          <w:color w:val="000000"/>
        </w:rPr>
        <w:lastRenderedPageBreak/>
        <w:t>HMRC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</w:t>
      </w:r>
      <w:r w:rsidR="00673E00">
        <w:rPr>
          <w:color w:val="000000"/>
        </w:rPr>
        <w:t>1189.97</w:t>
      </w:r>
      <w:r w:rsidR="00673E00">
        <w:rPr>
          <w:color w:val="000000"/>
        </w:rPr>
        <w:tab/>
      </w:r>
      <w:r w:rsidR="00673E00">
        <w:rPr>
          <w:color w:val="000000"/>
        </w:rPr>
        <w:tab/>
        <w:t>Quarterly P32 payment</w:t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b/>
          <w:bCs/>
          <w:color w:val="000000"/>
        </w:rPr>
        <w:t>Resolved</w:t>
      </w:r>
    </w:p>
    <w:p w14:paraId="02A334C3" w14:textId="77777777" w:rsidR="000855BD" w:rsidRDefault="000855BD">
      <w:pPr>
        <w:spacing w:after="0"/>
        <w:rPr>
          <w:color w:val="000000"/>
        </w:rPr>
      </w:pPr>
    </w:p>
    <w:p w14:paraId="00000049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authorisation of payment of this month’s S137 Expenditure:</w:t>
      </w:r>
    </w:p>
    <w:p w14:paraId="0000004A" w14:textId="77777777" w:rsidR="0028291B" w:rsidRDefault="0028291B">
      <w:pPr>
        <w:spacing w:after="0"/>
        <w:rPr>
          <w:color w:val="000000"/>
        </w:rPr>
      </w:pPr>
    </w:p>
    <w:p w14:paraId="0000004B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0D682977" w14:textId="2468068B" w:rsidR="00EC5860" w:rsidRDefault="00EC5860">
      <w:pPr>
        <w:spacing w:after="0"/>
        <w:rPr>
          <w:color w:val="000000"/>
        </w:rPr>
      </w:pPr>
      <w:r>
        <w:rPr>
          <w:color w:val="000000"/>
        </w:rPr>
        <w:t>Llo</w:t>
      </w:r>
      <w:r w:rsidR="00BC66ED">
        <w:rPr>
          <w:color w:val="000000"/>
        </w:rPr>
        <w:t>yds</w:t>
      </w:r>
      <w:r w:rsidR="00BC66ED">
        <w:rPr>
          <w:color w:val="000000"/>
        </w:rPr>
        <w:tab/>
      </w:r>
      <w:r w:rsidR="00BC66ED">
        <w:rPr>
          <w:color w:val="000000"/>
        </w:rPr>
        <w:tab/>
      </w:r>
      <w:r w:rsidR="00BC66ED">
        <w:rPr>
          <w:color w:val="000000"/>
        </w:rPr>
        <w:tab/>
      </w:r>
      <w:r w:rsidR="00BC66ED">
        <w:rPr>
          <w:color w:val="000000"/>
        </w:rPr>
        <w:tab/>
        <w:t>£35.24</w:t>
      </w:r>
      <w:r w:rsidR="00BC66ED">
        <w:rPr>
          <w:color w:val="000000"/>
        </w:rPr>
        <w:tab/>
      </w:r>
      <w:r w:rsidR="00BC66ED">
        <w:rPr>
          <w:color w:val="000000"/>
        </w:rPr>
        <w:tab/>
      </w:r>
      <w:r w:rsidR="00BC66ED">
        <w:rPr>
          <w:color w:val="000000"/>
        </w:rPr>
        <w:tab/>
        <w:t>Bank Interest</w:t>
      </w:r>
    </w:p>
    <w:p w14:paraId="515110FF" w14:textId="46238525" w:rsidR="00E463F6" w:rsidRDefault="00E463F6">
      <w:pPr>
        <w:spacing w:after="0"/>
        <w:rPr>
          <w:color w:val="000000"/>
        </w:rPr>
      </w:pPr>
      <w:r>
        <w:rPr>
          <w:color w:val="000000"/>
        </w:rPr>
        <w:t>Pilkington, 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£425.00</w:t>
      </w:r>
      <w:r>
        <w:rPr>
          <w:color w:val="000000"/>
        </w:rPr>
        <w:tab/>
      </w:r>
      <w:r>
        <w:rPr>
          <w:color w:val="000000"/>
        </w:rPr>
        <w:tab/>
        <w:t>Cem invoice 0224</w:t>
      </w:r>
    </w:p>
    <w:p w14:paraId="0A9AAE1B" w14:textId="4066CAB7" w:rsidR="009703E0" w:rsidRDefault="009703E0">
      <w:pPr>
        <w:spacing w:after="0"/>
        <w:rPr>
          <w:color w:val="000000"/>
        </w:rPr>
      </w:pPr>
      <w:r>
        <w:rPr>
          <w:color w:val="000000"/>
        </w:rPr>
        <w:t>HM Land Registry</w:t>
      </w:r>
      <w:r>
        <w:rPr>
          <w:color w:val="000000"/>
        </w:rPr>
        <w:tab/>
      </w:r>
      <w:r>
        <w:rPr>
          <w:color w:val="000000"/>
        </w:rPr>
        <w:tab/>
        <w:t>£4.00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63C1">
        <w:rPr>
          <w:color w:val="000000"/>
        </w:rPr>
        <w:t>Refund</w:t>
      </w:r>
    </w:p>
    <w:p w14:paraId="28BED6A0" w14:textId="341038D6" w:rsidR="002E5051" w:rsidRDefault="002E5051">
      <w:pPr>
        <w:spacing w:after="0"/>
        <w:rPr>
          <w:color w:val="000000"/>
        </w:rPr>
      </w:pPr>
      <w:r>
        <w:rPr>
          <w:color w:val="000000"/>
        </w:rPr>
        <w:t>PFLC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£1258.11</w:t>
      </w:r>
      <w:r>
        <w:rPr>
          <w:color w:val="000000"/>
        </w:rPr>
        <w:tab/>
      </w:r>
      <w:r>
        <w:rPr>
          <w:color w:val="000000"/>
        </w:rPr>
        <w:tab/>
        <w:t>Contribution to electric 2022-current</w:t>
      </w:r>
    </w:p>
    <w:p w14:paraId="6E712BB6" w14:textId="04206018" w:rsidR="009127C0" w:rsidRDefault="009127C0">
      <w:pPr>
        <w:spacing w:after="0"/>
        <w:rPr>
          <w:color w:val="000000"/>
        </w:rPr>
      </w:pPr>
      <w:r>
        <w:rPr>
          <w:color w:val="000000"/>
        </w:rPr>
        <w:t>OBSMC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£1997.99</w:t>
      </w:r>
      <w:r>
        <w:rPr>
          <w:color w:val="000000"/>
        </w:rPr>
        <w:tab/>
      </w:r>
      <w:r>
        <w:rPr>
          <w:color w:val="000000"/>
        </w:rPr>
        <w:tab/>
        <w:t>Contribution to payments</w:t>
      </w:r>
    </w:p>
    <w:p w14:paraId="0000004E" w14:textId="56D0C445" w:rsidR="0028291B" w:rsidRDefault="00522266">
      <w:pPr>
        <w:spacing w:after="0"/>
        <w:rPr>
          <w:color w:val="000000"/>
        </w:rPr>
      </w:pPr>
      <w:r>
        <w:rPr>
          <w:color w:val="000000"/>
        </w:rPr>
        <w:t>Lloyds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£33.58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5D9D908E" w14:textId="77777777" w:rsidR="00522266" w:rsidRDefault="00522266">
      <w:pPr>
        <w:spacing w:after="0"/>
        <w:rPr>
          <w:color w:val="000000"/>
        </w:rPr>
      </w:pPr>
    </w:p>
    <w:p w14:paraId="0000004F" w14:textId="543F8919" w:rsidR="0028291B" w:rsidRPr="00B97C64" w:rsidRDefault="003E5ADB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>receive</w:t>
      </w:r>
      <w:r>
        <w:rPr>
          <w:color w:val="000000"/>
        </w:rPr>
        <w:t xml:space="preserve"> bank statements</w:t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b/>
          <w:bCs/>
          <w:color w:val="000000"/>
        </w:rPr>
        <w:t>Resolved</w:t>
      </w:r>
    </w:p>
    <w:p w14:paraId="00000050" w14:textId="46831539" w:rsidR="0028291B" w:rsidRPr="00B97C64" w:rsidRDefault="003E5ADB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color w:val="000000"/>
        </w:rPr>
        <w:tab/>
      </w:r>
      <w:r w:rsidR="00B97C64">
        <w:rPr>
          <w:b/>
          <w:bCs/>
          <w:color w:val="000000"/>
        </w:rPr>
        <w:t>Resolved</w:t>
      </w:r>
    </w:p>
    <w:p w14:paraId="00000051" w14:textId="77777777" w:rsidR="0028291B" w:rsidRDefault="0028291B">
      <w:pPr>
        <w:spacing w:after="0"/>
        <w:rPr>
          <w:color w:val="000000"/>
        </w:rPr>
      </w:pPr>
    </w:p>
    <w:p w14:paraId="00000053" w14:textId="5EB4D508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6C70C5EF" w14:textId="1AB69F63" w:rsidR="00B97C64" w:rsidRPr="00B97C64" w:rsidRDefault="00B97C64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Diarize in October 2024 to contact </w:t>
      </w:r>
      <w:r w:rsidR="00813F2D">
        <w:rPr>
          <w:b/>
          <w:bCs/>
          <w:color w:val="000000"/>
        </w:rPr>
        <w:t>Shepherd RE Reedmace removal</w:t>
      </w:r>
      <w:r w:rsidR="00813F2D">
        <w:rPr>
          <w:b/>
          <w:bCs/>
          <w:color w:val="000000"/>
        </w:rPr>
        <w:tab/>
      </w:r>
      <w:r w:rsidR="00813F2D">
        <w:rPr>
          <w:b/>
          <w:bCs/>
          <w:color w:val="000000"/>
        </w:rPr>
        <w:tab/>
      </w:r>
      <w:r w:rsidR="00813F2D">
        <w:rPr>
          <w:b/>
          <w:bCs/>
          <w:color w:val="000000"/>
        </w:rPr>
        <w:tab/>
        <w:t>Action: Clerk</w:t>
      </w:r>
    </w:p>
    <w:p w14:paraId="00000056" w14:textId="77777777" w:rsidR="0028291B" w:rsidRDefault="0028291B">
      <w:pPr>
        <w:spacing w:after="0"/>
      </w:pPr>
    </w:p>
    <w:p w14:paraId="00000057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66E92767" w14:textId="1D24B41C" w:rsidR="00A340BE" w:rsidRDefault="00A340BE" w:rsidP="00A340BE">
      <w:pPr>
        <w:spacing w:after="0"/>
        <w:rPr>
          <w:b/>
          <w:bCs/>
        </w:rPr>
      </w:pPr>
      <w:r>
        <w:t xml:space="preserve">A </w:t>
      </w:r>
      <w:r w:rsidR="00DC5BDD">
        <w:t xml:space="preserve">To </w:t>
      </w:r>
      <w:r w:rsidR="00DC5BDD">
        <w:rPr>
          <w:b/>
          <w:bCs/>
        </w:rPr>
        <w:t xml:space="preserve">receive </w:t>
      </w:r>
      <w:r w:rsidR="00DC5BDD">
        <w:t>the minutes from the OBSMC meeting on 21</w:t>
      </w:r>
      <w:r w:rsidR="00DC5BDD" w:rsidRPr="00DC5BDD">
        <w:rPr>
          <w:vertAlign w:val="superscript"/>
        </w:rPr>
        <w:t>st</w:t>
      </w:r>
      <w:r w:rsidR="00DC5BDD">
        <w:t xml:space="preserve"> February 2024</w:t>
      </w:r>
      <w:r w:rsidR="00802C58">
        <w:tab/>
      </w:r>
      <w:r w:rsidR="00802C58">
        <w:tab/>
      </w:r>
      <w:r w:rsidR="00802C58">
        <w:rPr>
          <w:b/>
          <w:bCs/>
        </w:rPr>
        <w:t>Received</w:t>
      </w:r>
    </w:p>
    <w:p w14:paraId="6E1AB17D" w14:textId="1F300CFA" w:rsidR="00BB20B4" w:rsidRPr="00BB20B4" w:rsidRDefault="00BB20B4" w:rsidP="00A340BE">
      <w:pPr>
        <w:spacing w:after="0"/>
        <w:rPr>
          <w:b/>
          <w:bCs/>
        </w:rPr>
      </w:pPr>
      <w:r>
        <w:rPr>
          <w:b/>
          <w:bCs/>
        </w:rPr>
        <w:t xml:space="preserve">Actions </w:t>
      </w:r>
      <w:r w:rsidR="00446DE5">
        <w:rPr>
          <w:b/>
          <w:bCs/>
        </w:rPr>
        <w:t>from OBS minutes passed to handyman</w:t>
      </w:r>
      <w:r w:rsidR="00446DE5">
        <w:rPr>
          <w:b/>
          <w:bCs/>
        </w:rPr>
        <w:tab/>
      </w:r>
      <w:r w:rsidR="00446DE5">
        <w:rPr>
          <w:b/>
          <w:bCs/>
        </w:rPr>
        <w:tab/>
      </w:r>
      <w:r w:rsidR="00446DE5">
        <w:rPr>
          <w:b/>
          <w:bCs/>
        </w:rPr>
        <w:tab/>
      </w:r>
      <w:r w:rsidR="00446DE5">
        <w:rPr>
          <w:b/>
          <w:bCs/>
        </w:rPr>
        <w:tab/>
      </w:r>
      <w:r w:rsidR="00446DE5">
        <w:rPr>
          <w:b/>
          <w:bCs/>
        </w:rPr>
        <w:tab/>
        <w:t>Action: Clerk</w:t>
      </w:r>
    </w:p>
    <w:p w14:paraId="51735AFC" w14:textId="211EF255" w:rsidR="005B38DA" w:rsidRPr="00802C58" w:rsidRDefault="005B38DA" w:rsidP="00A340BE">
      <w:pPr>
        <w:spacing w:after="0"/>
        <w:rPr>
          <w:b/>
          <w:bCs/>
        </w:rPr>
      </w:pPr>
      <w:r>
        <w:t xml:space="preserve">B To </w:t>
      </w:r>
      <w:r>
        <w:rPr>
          <w:b/>
          <w:bCs/>
        </w:rPr>
        <w:t>r</w:t>
      </w:r>
      <w:r w:rsidR="009C714F">
        <w:rPr>
          <w:b/>
          <w:bCs/>
        </w:rPr>
        <w:t xml:space="preserve">esolve to accept </w:t>
      </w:r>
      <w:r w:rsidR="009C714F">
        <w:t>the updated fire RA for the OBS</w:t>
      </w:r>
      <w:r w:rsidR="00802C58">
        <w:tab/>
      </w:r>
      <w:r w:rsidR="00802C58">
        <w:tab/>
      </w:r>
      <w:r w:rsidR="00802C58">
        <w:tab/>
      </w:r>
      <w:r w:rsidR="00802C58">
        <w:tab/>
      </w:r>
      <w:r w:rsidR="00802C58">
        <w:tab/>
      </w:r>
      <w:r w:rsidR="00802C58">
        <w:rPr>
          <w:b/>
          <w:bCs/>
        </w:rPr>
        <w:t>Resolved</w:t>
      </w:r>
    </w:p>
    <w:p w14:paraId="75B297AF" w14:textId="701E9BA3" w:rsidR="007B4135" w:rsidRPr="009C714F" w:rsidRDefault="00727D03" w:rsidP="00A340BE">
      <w:pPr>
        <w:spacing w:after="0"/>
      </w:pPr>
      <w:r>
        <w:t>C Side door rotten and come away, Feoffees advised and requested to fix</w:t>
      </w:r>
    </w:p>
    <w:p w14:paraId="00000059" w14:textId="77777777" w:rsidR="0028291B" w:rsidRDefault="0028291B">
      <w:pPr>
        <w:spacing w:after="0"/>
      </w:pPr>
    </w:p>
    <w:p w14:paraId="0000005A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79E1A4B8" w14:textId="521077D6" w:rsidR="00A340BE" w:rsidRDefault="00A340BE" w:rsidP="00A340BE">
      <w:pPr>
        <w:spacing w:after="0"/>
      </w:pPr>
      <w:r>
        <w:t xml:space="preserve">A </w:t>
      </w:r>
      <w:r w:rsidR="003505F0">
        <w:t>Wardens check of CCTV and a</w:t>
      </w:r>
      <w:r w:rsidR="00AC6A98">
        <w:t xml:space="preserve">erator </w:t>
      </w:r>
      <w:proofErr w:type="gramStart"/>
      <w:r w:rsidR="00AC6A98">
        <w:t>due</w:t>
      </w:r>
      <w:proofErr w:type="gramEnd"/>
    </w:p>
    <w:p w14:paraId="062F89E3" w14:textId="5F598CED" w:rsidR="004D6663" w:rsidRPr="008E2238" w:rsidRDefault="008E2238" w:rsidP="00A340BE">
      <w:pPr>
        <w:spacing w:after="0"/>
        <w:rPr>
          <w:b/>
          <w:bCs/>
        </w:rPr>
      </w:pPr>
      <w:r>
        <w:rPr>
          <w:b/>
          <w:bCs/>
        </w:rPr>
        <w:t>Clerk to check CCTV</w:t>
      </w:r>
      <w:r w:rsidR="00802C58">
        <w:rPr>
          <w:b/>
          <w:bCs/>
        </w:rPr>
        <w:t xml:space="preserve">, </w:t>
      </w:r>
      <w:r w:rsidR="00434796">
        <w:rPr>
          <w:b/>
          <w:bCs/>
        </w:rPr>
        <w:t xml:space="preserve">request Handyman to </w:t>
      </w:r>
      <w:r w:rsidR="00FC372E">
        <w:rPr>
          <w:b/>
          <w:bCs/>
        </w:rPr>
        <w:t xml:space="preserve">fix and make good the aerator (full information </w:t>
      </w:r>
      <w:r w:rsidR="00046F7A">
        <w:rPr>
          <w:b/>
          <w:bCs/>
        </w:rPr>
        <w:t>from Cllr Ward)</w:t>
      </w:r>
      <w:r w:rsidR="00821B51">
        <w:rPr>
          <w:b/>
          <w:bCs/>
        </w:rPr>
        <w:t xml:space="preserve">, request handyman to fix ladies toilet </w:t>
      </w:r>
      <w:proofErr w:type="gramStart"/>
      <w:r w:rsidR="00821B51">
        <w:rPr>
          <w:b/>
          <w:bCs/>
        </w:rPr>
        <w:t>door</w:t>
      </w:r>
      <w:proofErr w:type="gramEnd"/>
      <w:r w:rsidR="00821B51">
        <w:rPr>
          <w:b/>
          <w:bCs/>
        </w:rPr>
        <w:t xml:space="preserve"> </w:t>
      </w:r>
    </w:p>
    <w:p w14:paraId="0000005D" w14:textId="588A09E7" w:rsidR="0028291B" w:rsidRPr="00244D95" w:rsidRDefault="003E5ADB">
      <w:pPr>
        <w:spacing w:after="0"/>
      </w:pPr>
      <w:r>
        <w:t xml:space="preserve"> </w:t>
      </w:r>
    </w:p>
    <w:p w14:paraId="0000005E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0000005F" w14:textId="134E55F7" w:rsidR="0028291B" w:rsidRDefault="00B95EFC">
      <w:pPr>
        <w:spacing w:after="0"/>
      </w:pPr>
      <w:r>
        <w:t xml:space="preserve">A Handyman instructed to remove tree growing </w:t>
      </w:r>
      <w:r w:rsidR="00654F97">
        <w:t xml:space="preserve">alongside a grave, contravening rules and </w:t>
      </w:r>
      <w:proofErr w:type="gramStart"/>
      <w:r w:rsidR="00654F97">
        <w:t>regulations</w:t>
      </w:r>
      <w:proofErr w:type="gramEnd"/>
    </w:p>
    <w:p w14:paraId="59E60E7B" w14:textId="77777777" w:rsidR="00B95EFC" w:rsidRDefault="00B95EFC">
      <w:pPr>
        <w:spacing w:after="0"/>
      </w:pPr>
    </w:p>
    <w:p w14:paraId="00000060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47BC01FA" w14:textId="3F74977A" w:rsidR="0020478A" w:rsidRPr="00C85AAE" w:rsidRDefault="003E5ADB" w:rsidP="000855BD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A1 Application: </w:t>
      </w:r>
      <w:r w:rsidR="0049497B" w:rsidRPr="0049497B">
        <w:rPr>
          <w:color w:val="000000"/>
        </w:rPr>
        <w:t>Rear ground floor and first floor extension with demolition of existing porch</w:t>
      </w:r>
      <w:r w:rsidR="0049497B">
        <w:rPr>
          <w:color w:val="000000"/>
        </w:rPr>
        <w:t xml:space="preserve"> Ref: 2024/</w:t>
      </w:r>
      <w:r w:rsidR="007B7C5D">
        <w:rPr>
          <w:color w:val="000000"/>
        </w:rPr>
        <w:t xml:space="preserve">0123/HPA Location: Blossom Tree Farm, Bell Lane, </w:t>
      </w:r>
      <w:r w:rsidR="007B7C5D" w:rsidRPr="00D42597">
        <w:rPr>
          <w:color w:val="000000"/>
        </w:rPr>
        <w:t xml:space="preserve">Cawood </w:t>
      </w:r>
      <w:r w:rsidR="007B7C5D" w:rsidRPr="00D42597">
        <w:rPr>
          <w:b/>
          <w:bCs/>
          <w:color w:val="000000"/>
        </w:rPr>
        <w:t>(extension for comment to Friday 22</w:t>
      </w:r>
      <w:r w:rsidR="007B7C5D" w:rsidRPr="00D42597">
        <w:rPr>
          <w:b/>
          <w:bCs/>
          <w:color w:val="000000"/>
          <w:vertAlign w:val="superscript"/>
        </w:rPr>
        <w:t>nd</w:t>
      </w:r>
      <w:r w:rsidR="007B7C5D" w:rsidRPr="00D42597">
        <w:rPr>
          <w:b/>
          <w:bCs/>
          <w:color w:val="000000"/>
        </w:rPr>
        <w:t xml:space="preserve"> March agree</w:t>
      </w:r>
      <w:r w:rsidR="00954056" w:rsidRPr="00D42597">
        <w:rPr>
          <w:b/>
          <w:bCs/>
          <w:color w:val="000000"/>
        </w:rPr>
        <w:t xml:space="preserve">d by email </w:t>
      </w:r>
      <w:r w:rsidR="008C04F5" w:rsidRPr="00D42597">
        <w:rPr>
          <w:b/>
          <w:bCs/>
          <w:color w:val="000000"/>
        </w:rPr>
        <w:t xml:space="preserve">23/02/2024 </w:t>
      </w:r>
      <w:r w:rsidR="00D42597" w:rsidRPr="00D42597">
        <w:rPr>
          <w:b/>
          <w:bCs/>
          <w:color w:val="000000"/>
        </w:rPr>
        <w:t>0832hrs</w:t>
      </w:r>
      <w:r w:rsidR="007B7C5D" w:rsidRPr="00D42597">
        <w:rPr>
          <w:b/>
          <w:bCs/>
          <w:color w:val="000000"/>
        </w:rPr>
        <w:t>)</w:t>
      </w:r>
      <w:r w:rsidR="00C85AAE">
        <w:rPr>
          <w:b/>
          <w:bCs/>
          <w:color w:val="000000"/>
        </w:rPr>
        <w:tab/>
      </w:r>
      <w:r w:rsidR="00C85AAE">
        <w:rPr>
          <w:b/>
          <w:bCs/>
          <w:color w:val="000000"/>
        </w:rPr>
        <w:tab/>
      </w:r>
      <w:r w:rsidR="00C85AAE">
        <w:rPr>
          <w:b/>
          <w:bCs/>
          <w:color w:val="000000"/>
        </w:rPr>
        <w:tab/>
      </w:r>
      <w:r w:rsidR="00C85AAE">
        <w:rPr>
          <w:b/>
          <w:bCs/>
          <w:color w:val="000000"/>
        </w:rPr>
        <w:tab/>
        <w:t>No objection, Action: Clerk</w:t>
      </w:r>
    </w:p>
    <w:p w14:paraId="04BD5C67" w14:textId="62FFCB2D" w:rsidR="005E6A6E" w:rsidRPr="005E6A6E" w:rsidRDefault="005E6A6E" w:rsidP="005E6A6E">
      <w:pPr>
        <w:spacing w:after="0"/>
        <w:rPr>
          <w:color w:val="000000"/>
        </w:rPr>
      </w:pPr>
      <w:r>
        <w:rPr>
          <w:color w:val="000000"/>
        </w:rPr>
        <w:t xml:space="preserve">A2 Application: </w:t>
      </w:r>
      <w:r w:rsidR="00770E4E">
        <w:rPr>
          <w:b/>
          <w:bCs/>
        </w:rPr>
        <w:t xml:space="preserve">(for information only) </w:t>
      </w:r>
      <w:r w:rsidRPr="005E6A6E">
        <w:rPr>
          <w:color w:val="000000"/>
        </w:rPr>
        <w:t>Section 73 Application to vary condition 02 (approved plans) of approval</w:t>
      </w:r>
      <w:r>
        <w:rPr>
          <w:color w:val="000000"/>
        </w:rPr>
        <w:t xml:space="preserve"> </w:t>
      </w:r>
      <w:r w:rsidRPr="005E6A6E">
        <w:rPr>
          <w:color w:val="000000"/>
        </w:rPr>
        <w:t>2022/1057/FUL Conversion of light industrial outbuilding into a single dwelling</w:t>
      </w:r>
      <w:r>
        <w:rPr>
          <w:color w:val="000000"/>
        </w:rPr>
        <w:t xml:space="preserve"> </w:t>
      </w:r>
      <w:r w:rsidRPr="005E6A6E">
        <w:rPr>
          <w:color w:val="000000"/>
        </w:rPr>
        <w:t>house granted on 17 February 2023</w:t>
      </w:r>
      <w:r>
        <w:rPr>
          <w:color w:val="000000"/>
        </w:rPr>
        <w:t xml:space="preserve"> </w:t>
      </w:r>
      <w:r w:rsidR="00770E4E">
        <w:rPr>
          <w:color w:val="000000"/>
        </w:rPr>
        <w:t xml:space="preserve">Ref: </w:t>
      </w:r>
      <w:r w:rsidR="00393308">
        <w:rPr>
          <w:color w:val="000000"/>
        </w:rPr>
        <w:t>2024/0229/S73 Location: Fairholm, 9 Wistowgate, Cawood</w:t>
      </w:r>
    </w:p>
    <w:p w14:paraId="00000064" w14:textId="77777777" w:rsidR="0028291B" w:rsidRDefault="0028291B">
      <w:pPr>
        <w:spacing w:after="0"/>
      </w:pPr>
    </w:p>
    <w:p w14:paraId="00000066" w14:textId="09D7A45E" w:rsidR="0028291B" w:rsidRDefault="003E5ADB" w:rsidP="00423AB1">
      <w:pPr>
        <w:spacing w:after="0"/>
      </w:pPr>
      <w:r>
        <w:rPr>
          <w:color w:val="000000"/>
        </w:rPr>
        <w:t>B1 Approval:</w:t>
      </w:r>
      <w:r>
        <w:t xml:space="preserve"> </w:t>
      </w:r>
      <w:r w:rsidR="00423AB1">
        <w:t xml:space="preserve">Conversion of integral garage to bedroom and erection of gazebo in garden (retrospective) Ref: </w:t>
      </w:r>
      <w:r w:rsidR="00A83076">
        <w:t>2023/0039/HPA Location: 5 Windsor Close, Cawood</w:t>
      </w:r>
    </w:p>
    <w:p w14:paraId="4FEB6BBA" w14:textId="77777777" w:rsidR="000855BD" w:rsidRDefault="000855BD">
      <w:pPr>
        <w:spacing w:after="0"/>
      </w:pPr>
    </w:p>
    <w:p w14:paraId="00000067" w14:textId="6D18A53A" w:rsidR="0028291B" w:rsidRDefault="003E5ADB" w:rsidP="00E7094E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C1 Refusal: </w:t>
      </w:r>
      <w:r w:rsidR="00E7094E" w:rsidRPr="00E7094E">
        <w:rPr>
          <w:color w:val="000000"/>
        </w:rPr>
        <w:t>Addition of 2 Dormer extensions to the front of the property including partial new</w:t>
      </w:r>
      <w:r w:rsidR="00E7094E">
        <w:rPr>
          <w:color w:val="000000"/>
        </w:rPr>
        <w:t xml:space="preserve"> </w:t>
      </w:r>
      <w:r w:rsidR="00E7094E" w:rsidRPr="00E7094E">
        <w:rPr>
          <w:color w:val="000000"/>
        </w:rPr>
        <w:t>roof slope angle and front porch</w:t>
      </w:r>
      <w:r w:rsidR="00E7094E">
        <w:rPr>
          <w:color w:val="000000"/>
        </w:rPr>
        <w:t xml:space="preserve"> Ref: </w:t>
      </w:r>
      <w:r w:rsidR="00F8146B">
        <w:rPr>
          <w:color w:val="000000"/>
        </w:rPr>
        <w:t>2024/0032/HPA Location: West View, 33 Broad Lane, Cawood</w:t>
      </w:r>
    </w:p>
    <w:p w14:paraId="00000068" w14:textId="77777777" w:rsidR="0028291B" w:rsidRDefault="0028291B">
      <w:pPr>
        <w:spacing w:after="0"/>
        <w:rPr>
          <w:color w:val="000000"/>
        </w:rPr>
      </w:pPr>
    </w:p>
    <w:p w14:paraId="00000069" w14:textId="77777777" w:rsidR="0028291B" w:rsidRDefault="003E5ADB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0000006E" w14:textId="1FA48B02" w:rsidR="0028291B" w:rsidRDefault="000855BD">
      <w:pPr>
        <w:spacing w:after="0"/>
        <w:rPr>
          <w:color w:val="000000"/>
        </w:rPr>
      </w:pPr>
      <w:r>
        <w:rPr>
          <w:color w:val="000000"/>
        </w:rPr>
        <w:t>A</w:t>
      </w:r>
      <w:r w:rsidR="00C570F8">
        <w:rPr>
          <w:color w:val="000000"/>
        </w:rPr>
        <w:t xml:space="preserve"> NYC Lets Talk…Food </w:t>
      </w:r>
      <w:r w:rsidR="00EB2D56">
        <w:rPr>
          <w:color w:val="000000"/>
        </w:rPr>
        <w:t xml:space="preserve">survey, shared on website and </w:t>
      </w:r>
      <w:proofErr w:type="gramStart"/>
      <w:r w:rsidR="00EB2D56">
        <w:rPr>
          <w:color w:val="000000"/>
        </w:rPr>
        <w:t>noticeboard</w:t>
      </w:r>
      <w:proofErr w:type="gramEnd"/>
    </w:p>
    <w:p w14:paraId="7DDC6D58" w14:textId="4B7DED67" w:rsidR="00794C0A" w:rsidRDefault="00794C0A">
      <w:pPr>
        <w:spacing w:after="0"/>
        <w:rPr>
          <w:color w:val="000000"/>
        </w:rPr>
      </w:pPr>
      <w:r>
        <w:rPr>
          <w:color w:val="000000"/>
        </w:rPr>
        <w:t>B Information received from ‘floodnav’ (see item 7D)</w:t>
      </w:r>
    </w:p>
    <w:p w14:paraId="5F27CA8D" w14:textId="3BE0740B" w:rsidR="009B5344" w:rsidRDefault="009B5344">
      <w:pPr>
        <w:spacing w:after="0"/>
        <w:rPr>
          <w:color w:val="000000"/>
        </w:rPr>
      </w:pPr>
      <w:r>
        <w:rPr>
          <w:color w:val="000000"/>
        </w:rPr>
        <w:t xml:space="preserve">C Photo received from resident </w:t>
      </w:r>
      <w:r w:rsidR="00754F6C">
        <w:rPr>
          <w:color w:val="000000"/>
        </w:rPr>
        <w:t>clearing dog waste up on the footpath outside the Pickled Postie</w:t>
      </w:r>
    </w:p>
    <w:p w14:paraId="7F7D0BC1" w14:textId="0470C6D8" w:rsidR="00C25FBA" w:rsidRDefault="00C25FBA">
      <w:pPr>
        <w:spacing w:after="0"/>
        <w:rPr>
          <w:b/>
          <w:bCs/>
          <w:color w:val="000000"/>
        </w:rPr>
      </w:pPr>
      <w:r>
        <w:rPr>
          <w:color w:val="000000"/>
        </w:rPr>
        <w:t xml:space="preserve">D Resident contacted Clerk regarding a tree down on the Garth (end of Broad Lane gardens), tree is completely down but </w:t>
      </w:r>
      <w:r w:rsidR="004464CA">
        <w:rPr>
          <w:color w:val="000000"/>
        </w:rPr>
        <w:t>against another tree</w:t>
      </w:r>
      <w:r w:rsidR="009110AE">
        <w:rPr>
          <w:color w:val="000000"/>
        </w:rPr>
        <w:tab/>
      </w:r>
      <w:r w:rsidR="009110AE">
        <w:rPr>
          <w:color w:val="000000"/>
        </w:rPr>
        <w:tab/>
      </w:r>
      <w:r w:rsidR="009110AE">
        <w:rPr>
          <w:color w:val="000000"/>
        </w:rPr>
        <w:tab/>
      </w:r>
      <w:r w:rsidR="009110AE">
        <w:rPr>
          <w:color w:val="000000"/>
        </w:rPr>
        <w:tab/>
      </w:r>
      <w:r w:rsidR="009110AE">
        <w:rPr>
          <w:color w:val="000000"/>
        </w:rPr>
        <w:tab/>
      </w:r>
      <w:r w:rsidR="009110AE">
        <w:rPr>
          <w:color w:val="000000"/>
        </w:rPr>
        <w:tab/>
      </w:r>
      <w:r w:rsidR="009110AE">
        <w:rPr>
          <w:b/>
          <w:bCs/>
          <w:color w:val="000000"/>
        </w:rPr>
        <w:t>See item 4</w:t>
      </w:r>
    </w:p>
    <w:p w14:paraId="0BE0239E" w14:textId="77777777" w:rsidR="009D47C2" w:rsidRDefault="009D47C2">
      <w:pPr>
        <w:spacing w:after="0"/>
        <w:rPr>
          <w:b/>
          <w:bCs/>
          <w:color w:val="000000"/>
        </w:rPr>
      </w:pPr>
    </w:p>
    <w:p w14:paraId="46470BC1" w14:textId="73A310BE" w:rsidR="009D47C2" w:rsidRPr="009D47C2" w:rsidRDefault="009D47C2">
      <w:pPr>
        <w:spacing w:after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Resident</w:t>
      </w:r>
      <w:proofErr w:type="gramEnd"/>
      <w:r>
        <w:rPr>
          <w:b/>
          <w:bCs/>
          <w:color w:val="000000"/>
        </w:rPr>
        <w:t xml:space="preserve"> contacted the Clerk regarding the </w:t>
      </w:r>
      <w:r w:rsidR="00DB379B">
        <w:rPr>
          <w:b/>
          <w:bCs/>
          <w:color w:val="000000"/>
        </w:rPr>
        <w:t>footpath to Maypole Gardens (ginnel opposite the Castle Inn) being particularly muddy</w:t>
      </w:r>
      <w:r w:rsidR="00BF0FD9">
        <w:rPr>
          <w:b/>
          <w:bCs/>
          <w:color w:val="000000"/>
        </w:rPr>
        <w:t>. Clerk to respond to resident advising that the path is privately owned by residents and not under the management of the PC or NYC.</w:t>
      </w:r>
      <w:r w:rsidR="004F4792">
        <w:rPr>
          <w:b/>
          <w:bCs/>
          <w:color w:val="000000"/>
        </w:rPr>
        <w:tab/>
      </w:r>
      <w:r w:rsidR="004F4792">
        <w:rPr>
          <w:b/>
          <w:bCs/>
          <w:color w:val="000000"/>
        </w:rPr>
        <w:tab/>
      </w:r>
      <w:r w:rsidR="004F4792">
        <w:rPr>
          <w:b/>
          <w:bCs/>
          <w:color w:val="000000"/>
        </w:rPr>
        <w:tab/>
        <w:t>Agreed, Action: Clerk</w:t>
      </w:r>
    </w:p>
    <w:p w14:paraId="7F400940" w14:textId="77777777" w:rsidR="000855BD" w:rsidRDefault="000855BD">
      <w:pPr>
        <w:spacing w:after="0"/>
        <w:rPr>
          <w:color w:val="000000"/>
        </w:rPr>
      </w:pPr>
    </w:p>
    <w:p w14:paraId="7FB48F9E" w14:textId="2078F31F" w:rsidR="00A408A9" w:rsidRDefault="003E5ADB" w:rsidP="00A408A9">
      <w:pPr>
        <w:spacing w:after="0"/>
        <w:rPr>
          <w:color w:val="000000"/>
        </w:rPr>
      </w:pPr>
      <w:r>
        <w:rPr>
          <w:color w:val="000000"/>
        </w:rPr>
        <w:t>Date of next full meeting Thursday</w:t>
      </w:r>
      <w:r w:rsidR="00D33E93">
        <w:rPr>
          <w:color w:val="000000"/>
        </w:rPr>
        <w:t xml:space="preserve"> 18th April 2024</w:t>
      </w:r>
    </w:p>
    <w:p w14:paraId="1F78B292" w14:textId="77777777" w:rsidR="00A408A9" w:rsidRDefault="00A408A9" w:rsidP="00A408A9">
      <w:pPr>
        <w:spacing w:after="0"/>
        <w:rPr>
          <w:color w:val="000000"/>
        </w:rPr>
      </w:pPr>
    </w:p>
    <w:p w14:paraId="38C1D505" w14:textId="3201BDA7" w:rsidR="00A408A9" w:rsidRDefault="00A408A9" w:rsidP="00A408A9">
      <w:pPr>
        <w:spacing w:after="0"/>
        <w:rPr>
          <w:color w:val="000000"/>
        </w:rPr>
      </w:pPr>
      <w:r>
        <w:rPr>
          <w:color w:val="000000"/>
        </w:rPr>
        <w:t xml:space="preserve">There being no further business the meeting closed </w:t>
      </w:r>
      <w:r w:rsidR="00E4209D">
        <w:rPr>
          <w:color w:val="000000"/>
        </w:rPr>
        <w:t>at</w:t>
      </w:r>
      <w:r w:rsidR="00E23A68">
        <w:rPr>
          <w:color w:val="000000"/>
        </w:rPr>
        <w:t xml:space="preserve"> </w:t>
      </w:r>
      <w:proofErr w:type="gramStart"/>
      <w:r w:rsidR="009E1955">
        <w:rPr>
          <w:color w:val="000000"/>
        </w:rPr>
        <w:t>2205hrs</w:t>
      </w:r>
      <w:proofErr w:type="gramEnd"/>
    </w:p>
    <w:p w14:paraId="00000070" w14:textId="77777777" w:rsidR="0028291B" w:rsidRDefault="0028291B">
      <w:pPr>
        <w:spacing w:after="0"/>
        <w:rPr>
          <w:color w:val="000000"/>
          <w:sz w:val="20"/>
          <w:szCs w:val="20"/>
        </w:rPr>
      </w:pPr>
    </w:p>
    <w:p w14:paraId="00000071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00000072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00000073" w14:textId="77777777" w:rsidR="0028291B" w:rsidRDefault="003E5ADB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00000074" w14:textId="77777777" w:rsidR="0028291B" w:rsidRDefault="003E5ADB">
      <w:pPr>
        <w:spacing w:after="0"/>
      </w:pPr>
      <w:r>
        <w:rPr>
          <w:color w:val="201F1E"/>
        </w:rPr>
        <w:t>07541 434569</w:t>
      </w:r>
    </w:p>
    <w:sectPr w:rsidR="002829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E7D0A"/>
    <w:multiLevelType w:val="hybridMultilevel"/>
    <w:tmpl w:val="6FEE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61F0D"/>
    <w:multiLevelType w:val="hybridMultilevel"/>
    <w:tmpl w:val="368AD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649B"/>
    <w:multiLevelType w:val="hybridMultilevel"/>
    <w:tmpl w:val="D7266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031404">
    <w:abstractNumId w:val="0"/>
  </w:num>
  <w:num w:numId="2" w16cid:durableId="1479221620">
    <w:abstractNumId w:val="1"/>
  </w:num>
  <w:num w:numId="3" w16cid:durableId="77124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1B"/>
    <w:rsid w:val="00003E0F"/>
    <w:rsid w:val="000259A7"/>
    <w:rsid w:val="00026D8A"/>
    <w:rsid w:val="000273AB"/>
    <w:rsid w:val="0003242D"/>
    <w:rsid w:val="00037104"/>
    <w:rsid w:val="00037450"/>
    <w:rsid w:val="00045BF0"/>
    <w:rsid w:val="00046F7A"/>
    <w:rsid w:val="00047078"/>
    <w:rsid w:val="00047A6C"/>
    <w:rsid w:val="00050A02"/>
    <w:rsid w:val="00060DBE"/>
    <w:rsid w:val="000636B6"/>
    <w:rsid w:val="00077C60"/>
    <w:rsid w:val="00077EBE"/>
    <w:rsid w:val="00084574"/>
    <w:rsid w:val="00084D3B"/>
    <w:rsid w:val="000855BD"/>
    <w:rsid w:val="000A3921"/>
    <w:rsid w:val="000A4AC5"/>
    <w:rsid w:val="000B1109"/>
    <w:rsid w:val="000B3CFB"/>
    <w:rsid w:val="000D16B9"/>
    <w:rsid w:val="000E7FE5"/>
    <w:rsid w:val="000F2F33"/>
    <w:rsid w:val="000F39F2"/>
    <w:rsid w:val="000F7E6A"/>
    <w:rsid w:val="00102CB1"/>
    <w:rsid w:val="001119A4"/>
    <w:rsid w:val="0011360D"/>
    <w:rsid w:val="00120C8F"/>
    <w:rsid w:val="00132063"/>
    <w:rsid w:val="001324AE"/>
    <w:rsid w:val="001435F1"/>
    <w:rsid w:val="00144E7B"/>
    <w:rsid w:val="00150121"/>
    <w:rsid w:val="001533C2"/>
    <w:rsid w:val="0015466E"/>
    <w:rsid w:val="00154FD3"/>
    <w:rsid w:val="001A78D4"/>
    <w:rsid w:val="001E462D"/>
    <w:rsid w:val="001E52E0"/>
    <w:rsid w:val="001F2749"/>
    <w:rsid w:val="001F2F0E"/>
    <w:rsid w:val="0020478A"/>
    <w:rsid w:val="00216E87"/>
    <w:rsid w:val="00220FE8"/>
    <w:rsid w:val="00242002"/>
    <w:rsid w:val="002436C2"/>
    <w:rsid w:val="00244953"/>
    <w:rsid w:val="00244D95"/>
    <w:rsid w:val="0024718E"/>
    <w:rsid w:val="00251898"/>
    <w:rsid w:val="00252AD7"/>
    <w:rsid w:val="00253D07"/>
    <w:rsid w:val="00267443"/>
    <w:rsid w:val="0028283C"/>
    <w:rsid w:val="0028291B"/>
    <w:rsid w:val="002852D8"/>
    <w:rsid w:val="002A7CDA"/>
    <w:rsid w:val="002C33DD"/>
    <w:rsid w:val="002E1512"/>
    <w:rsid w:val="002E5051"/>
    <w:rsid w:val="002E58BC"/>
    <w:rsid w:val="0031033D"/>
    <w:rsid w:val="0031528A"/>
    <w:rsid w:val="003505F0"/>
    <w:rsid w:val="00353079"/>
    <w:rsid w:val="0036636B"/>
    <w:rsid w:val="0037206E"/>
    <w:rsid w:val="00383661"/>
    <w:rsid w:val="00393308"/>
    <w:rsid w:val="00397D12"/>
    <w:rsid w:val="003A609F"/>
    <w:rsid w:val="003B20E5"/>
    <w:rsid w:val="003E4D31"/>
    <w:rsid w:val="003E5ADB"/>
    <w:rsid w:val="003E5D97"/>
    <w:rsid w:val="003F530D"/>
    <w:rsid w:val="003F74DF"/>
    <w:rsid w:val="0041691D"/>
    <w:rsid w:val="0042074F"/>
    <w:rsid w:val="00423AB1"/>
    <w:rsid w:val="00434796"/>
    <w:rsid w:val="00445C32"/>
    <w:rsid w:val="004464CA"/>
    <w:rsid w:val="00446DE5"/>
    <w:rsid w:val="00481F1F"/>
    <w:rsid w:val="0048581E"/>
    <w:rsid w:val="0048587F"/>
    <w:rsid w:val="00492F11"/>
    <w:rsid w:val="0049497B"/>
    <w:rsid w:val="004B2878"/>
    <w:rsid w:val="004D3143"/>
    <w:rsid w:val="004D54A6"/>
    <w:rsid w:val="004D6663"/>
    <w:rsid w:val="004F4792"/>
    <w:rsid w:val="00522266"/>
    <w:rsid w:val="00532ACD"/>
    <w:rsid w:val="00540662"/>
    <w:rsid w:val="005423CF"/>
    <w:rsid w:val="00542623"/>
    <w:rsid w:val="00542E54"/>
    <w:rsid w:val="005532D5"/>
    <w:rsid w:val="005657E4"/>
    <w:rsid w:val="00567AF0"/>
    <w:rsid w:val="00574A80"/>
    <w:rsid w:val="00584948"/>
    <w:rsid w:val="005A224E"/>
    <w:rsid w:val="005B18FE"/>
    <w:rsid w:val="005B2D83"/>
    <w:rsid w:val="005B38DA"/>
    <w:rsid w:val="005E4ACA"/>
    <w:rsid w:val="005E6A6E"/>
    <w:rsid w:val="00605C1F"/>
    <w:rsid w:val="00614DFC"/>
    <w:rsid w:val="00626DBA"/>
    <w:rsid w:val="00636284"/>
    <w:rsid w:val="006405A1"/>
    <w:rsid w:val="00654F97"/>
    <w:rsid w:val="0065736F"/>
    <w:rsid w:val="0066001E"/>
    <w:rsid w:val="00664069"/>
    <w:rsid w:val="00673E00"/>
    <w:rsid w:val="00673F00"/>
    <w:rsid w:val="006A283E"/>
    <w:rsid w:val="006A687E"/>
    <w:rsid w:val="006B3041"/>
    <w:rsid w:val="006C47DB"/>
    <w:rsid w:val="0072746C"/>
    <w:rsid w:val="00727D03"/>
    <w:rsid w:val="00735281"/>
    <w:rsid w:val="00754F6C"/>
    <w:rsid w:val="00770E4E"/>
    <w:rsid w:val="0078765F"/>
    <w:rsid w:val="007906C2"/>
    <w:rsid w:val="00791B7C"/>
    <w:rsid w:val="00794C0A"/>
    <w:rsid w:val="007A519A"/>
    <w:rsid w:val="007A6AB3"/>
    <w:rsid w:val="007B4135"/>
    <w:rsid w:val="007B7C5D"/>
    <w:rsid w:val="007C031C"/>
    <w:rsid w:val="007C5300"/>
    <w:rsid w:val="007D7D73"/>
    <w:rsid w:val="00802C58"/>
    <w:rsid w:val="00813F2D"/>
    <w:rsid w:val="00821B51"/>
    <w:rsid w:val="00824684"/>
    <w:rsid w:val="008246D2"/>
    <w:rsid w:val="00855EA8"/>
    <w:rsid w:val="008603D9"/>
    <w:rsid w:val="00862514"/>
    <w:rsid w:val="00893260"/>
    <w:rsid w:val="008C04F5"/>
    <w:rsid w:val="008C2D7B"/>
    <w:rsid w:val="008D054A"/>
    <w:rsid w:val="008D4015"/>
    <w:rsid w:val="008D585E"/>
    <w:rsid w:val="008E2238"/>
    <w:rsid w:val="00905010"/>
    <w:rsid w:val="00906BAE"/>
    <w:rsid w:val="009110AE"/>
    <w:rsid w:val="009127C0"/>
    <w:rsid w:val="00915098"/>
    <w:rsid w:val="00917DBD"/>
    <w:rsid w:val="00933644"/>
    <w:rsid w:val="00940723"/>
    <w:rsid w:val="00954056"/>
    <w:rsid w:val="009703E0"/>
    <w:rsid w:val="00974EA0"/>
    <w:rsid w:val="0098264D"/>
    <w:rsid w:val="00991FDF"/>
    <w:rsid w:val="009A461D"/>
    <w:rsid w:val="009B2961"/>
    <w:rsid w:val="009B5344"/>
    <w:rsid w:val="009C714F"/>
    <w:rsid w:val="009D0380"/>
    <w:rsid w:val="009D47C2"/>
    <w:rsid w:val="009D5688"/>
    <w:rsid w:val="009D6B50"/>
    <w:rsid w:val="009E1955"/>
    <w:rsid w:val="00A030F4"/>
    <w:rsid w:val="00A03B2F"/>
    <w:rsid w:val="00A23214"/>
    <w:rsid w:val="00A340BE"/>
    <w:rsid w:val="00A408A9"/>
    <w:rsid w:val="00A605BD"/>
    <w:rsid w:val="00A60D4A"/>
    <w:rsid w:val="00A719D6"/>
    <w:rsid w:val="00A72F8C"/>
    <w:rsid w:val="00A83076"/>
    <w:rsid w:val="00AC09FD"/>
    <w:rsid w:val="00AC6A98"/>
    <w:rsid w:val="00AD224A"/>
    <w:rsid w:val="00AE42AA"/>
    <w:rsid w:val="00B0750F"/>
    <w:rsid w:val="00B1248D"/>
    <w:rsid w:val="00B237F0"/>
    <w:rsid w:val="00B27B2C"/>
    <w:rsid w:val="00B509FF"/>
    <w:rsid w:val="00B6050E"/>
    <w:rsid w:val="00B626F1"/>
    <w:rsid w:val="00B737F4"/>
    <w:rsid w:val="00B95EFC"/>
    <w:rsid w:val="00B963C1"/>
    <w:rsid w:val="00B97C64"/>
    <w:rsid w:val="00BB09A4"/>
    <w:rsid w:val="00BB1BBC"/>
    <w:rsid w:val="00BB20B4"/>
    <w:rsid w:val="00BB2191"/>
    <w:rsid w:val="00BB284F"/>
    <w:rsid w:val="00BC66ED"/>
    <w:rsid w:val="00BC6CC8"/>
    <w:rsid w:val="00BE5246"/>
    <w:rsid w:val="00BE6AC2"/>
    <w:rsid w:val="00BF093D"/>
    <w:rsid w:val="00BF0FD9"/>
    <w:rsid w:val="00BF16D5"/>
    <w:rsid w:val="00BF4795"/>
    <w:rsid w:val="00C0221D"/>
    <w:rsid w:val="00C025D1"/>
    <w:rsid w:val="00C10F0A"/>
    <w:rsid w:val="00C1561B"/>
    <w:rsid w:val="00C2026D"/>
    <w:rsid w:val="00C25FBA"/>
    <w:rsid w:val="00C40717"/>
    <w:rsid w:val="00C42E23"/>
    <w:rsid w:val="00C570F8"/>
    <w:rsid w:val="00C62B87"/>
    <w:rsid w:val="00C71A80"/>
    <w:rsid w:val="00C85AAE"/>
    <w:rsid w:val="00C91240"/>
    <w:rsid w:val="00C914BA"/>
    <w:rsid w:val="00CC52B2"/>
    <w:rsid w:val="00CC79FE"/>
    <w:rsid w:val="00D33E93"/>
    <w:rsid w:val="00D42597"/>
    <w:rsid w:val="00D73AB2"/>
    <w:rsid w:val="00D82AAF"/>
    <w:rsid w:val="00D86B53"/>
    <w:rsid w:val="00D86EBA"/>
    <w:rsid w:val="00D86FE3"/>
    <w:rsid w:val="00D9004F"/>
    <w:rsid w:val="00D949F0"/>
    <w:rsid w:val="00D95418"/>
    <w:rsid w:val="00D95E22"/>
    <w:rsid w:val="00D97281"/>
    <w:rsid w:val="00DB379B"/>
    <w:rsid w:val="00DC1CBB"/>
    <w:rsid w:val="00DC5BDD"/>
    <w:rsid w:val="00DD759B"/>
    <w:rsid w:val="00DD7AFC"/>
    <w:rsid w:val="00DE007E"/>
    <w:rsid w:val="00DE243A"/>
    <w:rsid w:val="00DE498D"/>
    <w:rsid w:val="00E17AF8"/>
    <w:rsid w:val="00E23A68"/>
    <w:rsid w:val="00E31D2B"/>
    <w:rsid w:val="00E3332A"/>
    <w:rsid w:val="00E4209D"/>
    <w:rsid w:val="00E44B28"/>
    <w:rsid w:val="00E463F6"/>
    <w:rsid w:val="00E54D4B"/>
    <w:rsid w:val="00E65EC5"/>
    <w:rsid w:val="00E7094E"/>
    <w:rsid w:val="00E8653A"/>
    <w:rsid w:val="00E9479A"/>
    <w:rsid w:val="00EA729B"/>
    <w:rsid w:val="00EB064E"/>
    <w:rsid w:val="00EB2D56"/>
    <w:rsid w:val="00EC4EDE"/>
    <w:rsid w:val="00EC5860"/>
    <w:rsid w:val="00EE7C8D"/>
    <w:rsid w:val="00F233FB"/>
    <w:rsid w:val="00F376C5"/>
    <w:rsid w:val="00F40546"/>
    <w:rsid w:val="00F46055"/>
    <w:rsid w:val="00F62397"/>
    <w:rsid w:val="00F67189"/>
    <w:rsid w:val="00F8146B"/>
    <w:rsid w:val="00F8168A"/>
    <w:rsid w:val="00F86D3E"/>
    <w:rsid w:val="00F95FD8"/>
    <w:rsid w:val="00F970FB"/>
    <w:rsid w:val="00F97E2B"/>
    <w:rsid w:val="00FA4342"/>
    <w:rsid w:val="00FC372E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ECEB"/>
  <w15:docId w15:val="{48F12908-9D8A-4145-91F4-C50776AF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Cawood Clerk</dc:creator>
  <cp:lastModifiedBy>Cawood Clerk</cp:lastModifiedBy>
  <cp:revision>125</cp:revision>
  <dcterms:created xsi:type="dcterms:W3CDTF">2024-03-21T16:52:00Z</dcterms:created>
  <dcterms:modified xsi:type="dcterms:W3CDTF">2024-03-26T10:21:00Z</dcterms:modified>
</cp:coreProperties>
</file>