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AGENDA of PFLC MEETING to be held December 7th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2023 at the Bowls Clubhouse at 7:30pm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1 To receive apologies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2 To agree minutes from October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meeting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3 Updates on ongoing matters to be received and actions agreed where necessary:</w:t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  A</w:t>
      </w:r>
      <w:r w:rsidDel="00000000" w:rsidR="00000000" w:rsidRPr="00000000">
        <w:rPr>
          <w:sz w:val="32"/>
          <w:szCs w:val="32"/>
          <w:rtl w:val="0"/>
        </w:rPr>
        <w:t xml:space="preserve"> Grass cutting: drivers acting on behalf of the PC are covered by insurers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sz w:val="32"/>
          <w:szCs w:val="32"/>
          <w:rtl w:val="0"/>
        </w:rPr>
        <w:t xml:space="preserve">B Pavilion roof internal damp patch still requires investigation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0"/>
          <w:i w:val="0"/>
          <w:smallCaps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32"/>
          <w:szCs w:val="32"/>
          <w:rtl w:val="0"/>
        </w:rPr>
        <w:t xml:space="preserve">C Tennis Club repairs have been implemented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32"/>
          <w:szCs w:val="32"/>
          <w:rtl w:val="0"/>
        </w:rPr>
        <w:t xml:space="preserve">D PC accept Football's proposal re dug outs so swapping pitch sides for teams not necessary for now, but under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32"/>
          <w:szCs w:val="32"/>
          <w:rtl w:val="0"/>
        </w:rPr>
        <w:t xml:space="preserve">E some infilling with scalpings has been undertaken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32"/>
          <w:szCs w:val="32"/>
          <w:rtl w:val="0"/>
        </w:rPr>
        <w:t xml:space="preserve">F motion action sensor at pavilion still to be replaced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32"/>
          <w:szCs w:val="32"/>
          <w:rtl w:val="0"/>
        </w:rPr>
        <w:t xml:space="preserve">G no further information re junior football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Rule="auto"/>
        <w:jc w:val="left"/>
        <w:rPr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4 Treasurer’s Repor</w:t>
      </w:r>
      <w:r w:rsidDel="00000000" w:rsidR="00000000" w:rsidRPr="00000000">
        <w:rPr>
          <w:sz w:val="32"/>
          <w:szCs w:val="32"/>
          <w:rtl w:val="0"/>
        </w:rPr>
        <w:t xml:space="preserve">t </w:t>
      </w:r>
    </w:p>
    <w:p w:rsidR="00000000" w:rsidDel="00000000" w:rsidP="00000000" w:rsidRDefault="00000000" w:rsidRPr="00000000" w14:paraId="0000000F">
      <w:pPr>
        <w:spacing w:after="0" w:before="0" w:lineRule="auto"/>
        <w:jc w:val="left"/>
        <w:rPr/>
      </w:pPr>
      <w:r w:rsidDel="00000000" w:rsidR="00000000" w:rsidRPr="00000000">
        <w:rPr>
          <w:sz w:val="32"/>
          <w:szCs w:val="32"/>
          <w:rtl w:val="0"/>
        </w:rPr>
        <w:t xml:space="preserve">A payment for LPG service is still outstanding; both clubs are in breach of lease agreements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 5 Club Reports</w:t>
      </w:r>
    </w:p>
    <w:p w:rsidR="00000000" w:rsidDel="00000000" w:rsidP="00000000" w:rsidRDefault="00000000" w:rsidRPr="00000000" w14:paraId="00000012">
      <w:pPr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 6 New issues for consideration:</w:t>
      </w:r>
    </w:p>
    <w:p w:rsidR="00000000" w:rsidDel="00000000" w:rsidP="00000000" w:rsidRDefault="00000000" w:rsidRPr="00000000" w14:paraId="00000013">
      <w:pPr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  A Bowls Club wish to draw attention to poor state of boundary fencing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  B some tidying up at back of cricket club garage needed re health &amp; safety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          </w:t>
      </w:r>
    </w:p>
    <w:p w:rsidR="00000000" w:rsidDel="00000000" w:rsidP="00000000" w:rsidRDefault="00000000" w:rsidRPr="00000000" w14:paraId="00000016">
      <w:pPr>
        <w:spacing w:after="0" w:before="0" w:lineRule="auto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7">
      <w:pPr>
        <w:spacing w:after="0" w:before="0" w:lineRule="auto"/>
        <w:rPr/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color w:val="242424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Rule="auto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