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305D" w14:textId="5AC256A4" w:rsidR="002F321C" w:rsidRPr="00E1170A" w:rsidRDefault="009B015B" w:rsidP="00926C1C">
      <w:pPr>
        <w:pStyle w:val="Documenttitledarkgreen"/>
      </w:pPr>
      <w:r>
        <w:t>Working to reduce flood risk in your area</w:t>
      </w:r>
      <w:r w:rsidR="00E20FBA">
        <w:t xml:space="preserve"> </w:t>
      </w:r>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14:paraId="640B3060" w14:textId="77777777" w:rsidTr="005077AE">
        <w:trPr>
          <w:trHeight w:hRule="exact" w:val="308"/>
        </w:trPr>
        <w:tc>
          <w:tcPr>
            <w:tcW w:w="8024" w:type="dxa"/>
            <w:vAlign w:val="center"/>
          </w:tcPr>
          <w:p w14:paraId="640B305E" w14:textId="6A491A65" w:rsidR="000E2786" w:rsidRPr="000D1982" w:rsidRDefault="000E2786" w:rsidP="005077AE">
            <w:pPr>
              <w:pStyle w:val="Dateorreference"/>
            </w:pPr>
          </w:p>
        </w:tc>
        <w:tc>
          <w:tcPr>
            <w:tcW w:w="2666" w:type="dxa"/>
            <w:vAlign w:val="center"/>
          </w:tcPr>
          <w:p w14:paraId="640B305F" w14:textId="28DCE0F1" w:rsidR="000E2786" w:rsidRPr="000D1982" w:rsidRDefault="001F13B8" w:rsidP="005077AE">
            <w:pPr>
              <w:pStyle w:val="Dateorreference"/>
            </w:pPr>
            <w:r>
              <w:rPr>
                <w:rFonts w:eastAsiaTheme="minorHAnsi"/>
              </w:rPr>
              <w:t>December 2022</w:t>
            </w:r>
          </w:p>
        </w:tc>
      </w:tr>
    </w:tbl>
    <w:p w14:paraId="640B3061" w14:textId="53D3A7A8" w:rsidR="008F6B5E" w:rsidRPr="00950E2D" w:rsidRDefault="00C943A8" w:rsidP="008F6B5E">
      <w:pPr>
        <w:pStyle w:val="Mainheading"/>
        <w:spacing w:before="0" w:beforeAutospacing="0"/>
      </w:pPr>
      <w:r>
        <w:t xml:space="preserve">Improvements to </w:t>
      </w:r>
      <w:r w:rsidR="00F52D73">
        <w:t xml:space="preserve">Cawood flood </w:t>
      </w:r>
      <w:r w:rsidR="001F13B8">
        <w:t>risk management asset</w:t>
      </w:r>
      <w:r>
        <w:t>s</w:t>
      </w:r>
      <w:r w:rsidR="00F52D73">
        <w:t xml:space="preserve"> </w:t>
      </w:r>
    </w:p>
    <w:p w14:paraId="640B3062" w14:textId="4A60B9A7" w:rsidR="00FA5FB1" w:rsidRDefault="00E20FBA" w:rsidP="008F6B5E">
      <w:pPr>
        <w:pStyle w:val="Maintextblack"/>
      </w:pPr>
      <w:r>
        <w:t xml:space="preserve">This </w:t>
      </w:r>
      <w:r w:rsidR="00FA5FB1">
        <w:t>document aims to provide you and your community with</w:t>
      </w:r>
      <w:r>
        <w:t xml:space="preserve"> details of</w:t>
      </w:r>
      <w:r w:rsidR="00E73D4A">
        <w:t xml:space="preserve"> the work we are </w:t>
      </w:r>
      <w:r w:rsidR="001F13B8">
        <w:t xml:space="preserve">focussing on </w:t>
      </w:r>
      <w:r w:rsidR="00E73D4A">
        <w:t>in and around Cawood during the next few years.</w:t>
      </w:r>
      <w:r>
        <w:t xml:space="preserve"> </w:t>
      </w:r>
    </w:p>
    <w:p w14:paraId="7BBF0924" w14:textId="05E47417" w:rsidR="00C943A8" w:rsidRDefault="00C943A8" w:rsidP="008F6B5E">
      <w:pPr>
        <w:pStyle w:val="Maintextblack"/>
      </w:pPr>
    </w:p>
    <w:p w14:paraId="0675AD7A" w14:textId="7E6990EA" w:rsidR="001F13B8" w:rsidRDefault="001F13B8" w:rsidP="00C943A8">
      <w:pPr>
        <w:pStyle w:val="Figureimagetitle"/>
      </w:pPr>
      <w:r>
        <w:t>Foreshore Monitoring</w:t>
      </w:r>
      <w:r w:rsidR="00C943A8">
        <w:tab/>
      </w:r>
    </w:p>
    <w:p w14:paraId="14592A10" w14:textId="21851E39" w:rsidR="00C943A8" w:rsidRDefault="00C943A8" w:rsidP="00C943A8">
      <w:pPr>
        <w:pStyle w:val="Maintextblack"/>
        <w:tabs>
          <w:tab w:val="left" w:pos="2580"/>
        </w:tabs>
      </w:pPr>
      <w:r w:rsidRPr="00C943A8">
        <w:t>The Environment Agency has commissioned a monitoring survey of Cawood foreshore, which will be used to monitor the amount of movement occurring in an area between the church and the bridge</w:t>
      </w:r>
      <w:r w:rsidR="006D2171">
        <w:t>, highlighted in orange in the map below</w:t>
      </w:r>
      <w:r w:rsidRPr="00C943A8">
        <w:t xml:space="preserve">. The data will provide us with evidence </w:t>
      </w:r>
      <w:r w:rsidR="00393CA3">
        <w:t xml:space="preserve">to decide </w:t>
      </w:r>
      <w:r w:rsidRPr="00C943A8">
        <w:t>on how we maintain the foreshore and flood</w:t>
      </w:r>
      <w:r w:rsidR="006D2171">
        <w:t xml:space="preserve"> risk management assets</w:t>
      </w:r>
      <w:r w:rsidRPr="00C943A8">
        <w:t xml:space="preserve"> in the future.</w:t>
      </w:r>
      <w:r w:rsidR="00E91ED8" w:rsidRPr="00E91ED8">
        <w:t xml:space="preserve"> </w:t>
      </w:r>
    </w:p>
    <w:p w14:paraId="52DAA5B5" w14:textId="157924F6" w:rsidR="00C943A8" w:rsidRDefault="00610E02" w:rsidP="00C943A8">
      <w:pPr>
        <w:pStyle w:val="Maintextblack"/>
        <w:tabs>
          <w:tab w:val="left" w:pos="2580"/>
        </w:tabs>
      </w:pPr>
      <w:r w:rsidRPr="00610E02">
        <w:rPr>
          <w:noProof/>
        </w:rPr>
        <w:drawing>
          <wp:inline distT="0" distB="0" distL="0" distR="0" wp14:anchorId="32DF2CB3" wp14:editId="7ABBE625">
            <wp:extent cx="6062980" cy="2574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980" cy="2574290"/>
                    </a:xfrm>
                    <a:prstGeom prst="rect">
                      <a:avLst/>
                    </a:prstGeom>
                    <a:noFill/>
                    <a:ln>
                      <a:noFill/>
                    </a:ln>
                  </pic:spPr>
                </pic:pic>
              </a:graphicData>
            </a:graphic>
          </wp:inline>
        </w:drawing>
      </w:r>
    </w:p>
    <w:p w14:paraId="5748CA01" w14:textId="5B0F0E97" w:rsidR="00C943A8" w:rsidRDefault="00C943A8" w:rsidP="00C943A8">
      <w:r w:rsidRPr="00C943A8">
        <w:t xml:space="preserve">The work involved installation of stainless-steel monitoring points in the crest of the floodwall (by way of drilling and fixing), and multiple ground markers at intervals between the floodwall and the river’s edge. These markers will be monitored for movement </w:t>
      </w:r>
      <w:r w:rsidR="00393CA3">
        <w:t xml:space="preserve">using a manual height measuring tool. </w:t>
      </w:r>
    </w:p>
    <w:p w14:paraId="5D75DF6A" w14:textId="465D87F8" w:rsidR="00711B14" w:rsidRDefault="00711B14" w:rsidP="00C943A8">
      <w:r w:rsidRPr="00711B14">
        <w:rPr>
          <w:noProof/>
        </w:rPr>
        <w:drawing>
          <wp:anchor distT="0" distB="0" distL="114300" distR="114300" simplePos="0" relativeHeight="251657216" behindDoc="0" locked="0" layoutInCell="1" allowOverlap="1" wp14:anchorId="0ABD0880" wp14:editId="0EBE4719">
            <wp:simplePos x="0" y="0"/>
            <wp:positionH relativeFrom="margin">
              <wp:align>left</wp:align>
            </wp:positionH>
            <wp:positionV relativeFrom="paragraph">
              <wp:posOffset>1270</wp:posOffset>
            </wp:positionV>
            <wp:extent cx="3905250" cy="2032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0" cy="2032000"/>
                    </a:xfrm>
                    <a:prstGeom prst="rect">
                      <a:avLst/>
                    </a:prstGeom>
                  </pic:spPr>
                </pic:pic>
              </a:graphicData>
            </a:graphic>
            <wp14:sizeRelH relativeFrom="page">
              <wp14:pctWidth>0</wp14:pctWidth>
            </wp14:sizeRelH>
            <wp14:sizeRelV relativeFrom="page">
              <wp14:pctHeight>0</wp14:pctHeight>
            </wp14:sizeRelV>
          </wp:anchor>
        </w:drawing>
      </w:r>
    </w:p>
    <w:p w14:paraId="3447BBBA" w14:textId="56E87C9F" w:rsidR="001D6633" w:rsidRDefault="001D6633" w:rsidP="001D6633">
      <w:r>
        <w:t>We have commissioned the s</w:t>
      </w:r>
      <w:r w:rsidRPr="00393CA3">
        <w:t xml:space="preserve">urvey </w:t>
      </w:r>
      <w:r>
        <w:t>c</w:t>
      </w:r>
      <w:r w:rsidRPr="00393CA3">
        <w:t>ontractor, Tetra Tech Limited</w:t>
      </w:r>
      <w:r>
        <w:t xml:space="preserve"> to carry out 5 recordings over the first year which started in September.</w:t>
      </w:r>
    </w:p>
    <w:p w14:paraId="5DFE7A4F" w14:textId="6EEFEA9D" w:rsidR="00C943A8" w:rsidRDefault="00C943A8" w:rsidP="00C943A8">
      <w:r w:rsidRPr="00C943A8">
        <w:t>We aim to take further measurements in November, February</w:t>
      </w:r>
      <w:r w:rsidR="001D6633">
        <w:t xml:space="preserve">, </w:t>
      </w:r>
      <w:r w:rsidR="00085DAA" w:rsidRPr="00C943A8">
        <w:t>March,</w:t>
      </w:r>
      <w:r w:rsidR="001D6633">
        <w:t xml:space="preserve"> and June</w:t>
      </w:r>
      <w:r w:rsidRPr="00C943A8">
        <w:t>. Access will be required to each of the gardens for a short period of time during the day only</w:t>
      </w:r>
      <w:r w:rsidR="00085DAA">
        <w:t xml:space="preserve"> (direct communication with necessary residents in place)</w:t>
      </w:r>
      <w:r w:rsidRPr="00C943A8">
        <w:t>.</w:t>
      </w:r>
    </w:p>
    <w:p w14:paraId="4F688AAC" w14:textId="77777777" w:rsidR="00AD7960" w:rsidRDefault="00AD7960" w:rsidP="00783FC4">
      <w:pPr>
        <w:rPr>
          <w:noProof/>
        </w:rPr>
      </w:pPr>
    </w:p>
    <w:p w14:paraId="0081B5A9" w14:textId="77777777" w:rsidR="00610E02" w:rsidRDefault="00610E02" w:rsidP="0012642C">
      <w:pPr>
        <w:pStyle w:val="Figureimagetitle"/>
      </w:pPr>
    </w:p>
    <w:p w14:paraId="1EBE1310" w14:textId="638BAD3C" w:rsidR="0012642C" w:rsidRDefault="002F300A" w:rsidP="0012642C">
      <w:pPr>
        <w:pStyle w:val="Figureimagetitle"/>
      </w:pPr>
      <w:r>
        <w:lastRenderedPageBreak/>
        <w:t xml:space="preserve">Transfer of </w:t>
      </w:r>
      <w:r w:rsidR="0012642C">
        <w:t>Bishop Dyke Pumping Station</w:t>
      </w:r>
      <w:r>
        <w:t xml:space="preserve"> from Yorkshire Water to the Environment Agency</w:t>
      </w:r>
    </w:p>
    <w:p w14:paraId="61299F8B" w14:textId="3DADBBA5" w:rsidR="0089344C" w:rsidRDefault="0089344C" w:rsidP="0089344C">
      <w:r>
        <w:t>Work and discussions are continuing between Yorkshire Water and ourselves to facilitate the transfer of the Pump Station to our ownership.</w:t>
      </w:r>
      <w:r w:rsidR="00EF5A43">
        <w:t xml:space="preserve"> The map below shows the location of the pumping station and associated assets. </w:t>
      </w:r>
      <w:r>
        <w:t>Facilitating this transfer requires documentation to be provided, surveys to be undertaken and knowledge to be shared. Both organisations are cooperating to allow this.</w:t>
      </w:r>
    </w:p>
    <w:p w14:paraId="14DA7310" w14:textId="739EFDD1" w:rsidR="0089344C" w:rsidRDefault="0089344C" w:rsidP="0089344C">
      <w:r>
        <w:t>The Environment Agency are finalising a project</w:t>
      </w:r>
      <w:r w:rsidR="00085DAA">
        <w:t xml:space="preserve"> for delivery in 2023</w:t>
      </w:r>
      <w:r>
        <w:t xml:space="preserve"> to improve the reliability of the pumping station which is fundamental to completing the transfer of the asset. </w:t>
      </w:r>
    </w:p>
    <w:p w14:paraId="20818AE2" w14:textId="7F7512F0" w:rsidR="0089344C" w:rsidRDefault="0089344C" w:rsidP="0089344C">
      <w:r>
        <w:t>Yorkshire Water have committed to continue to attend the asset to reset pumps, provide access and share expertise whilst the Environment Agency completes preparations to take over the asset.</w:t>
      </w:r>
    </w:p>
    <w:p w14:paraId="24B9D6F2" w14:textId="1760CE08" w:rsidR="0089344C" w:rsidRDefault="0089344C" w:rsidP="0089344C">
      <w:r>
        <w:t xml:space="preserve">All previously actioned contingency arrangements are now being carried out by the EA as and when required to ensure the system is working as required. We have worked with the Parish Council to </w:t>
      </w:r>
      <w:r w:rsidR="00085DAA">
        <w:t xml:space="preserve">install a drop bollard </w:t>
      </w:r>
      <w:r>
        <w:t>that will make deployment of the contingency easier. W</w:t>
      </w:r>
      <w:r w:rsidR="00085DAA">
        <w:t>e have subsequently tested the contingency arrangements.</w:t>
      </w:r>
    </w:p>
    <w:p w14:paraId="0877C966" w14:textId="0B22C63A" w:rsidR="0089344C" w:rsidRDefault="0089344C" w:rsidP="0089344C">
      <w:r>
        <w:t>As such you may continue to see both organisations working in the vicinity as the facility is transferred and brought up to the required standard.</w:t>
      </w:r>
    </w:p>
    <w:p w14:paraId="501B4A87" w14:textId="0373F3D7" w:rsidR="00610E02" w:rsidRDefault="00610E02" w:rsidP="0089344C">
      <w:r w:rsidRPr="00610E02">
        <w:rPr>
          <w:noProof/>
        </w:rPr>
        <w:drawing>
          <wp:anchor distT="0" distB="0" distL="114300" distR="114300" simplePos="0" relativeHeight="251657728" behindDoc="0" locked="0" layoutInCell="1" allowOverlap="1" wp14:anchorId="1F411137" wp14:editId="37E0EBDB">
            <wp:simplePos x="0" y="0"/>
            <wp:positionH relativeFrom="margin">
              <wp:align>left</wp:align>
            </wp:positionH>
            <wp:positionV relativeFrom="paragraph">
              <wp:posOffset>233680</wp:posOffset>
            </wp:positionV>
            <wp:extent cx="4255135" cy="4084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071" cy="40872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468D" w14:textId="5CA63F87" w:rsidR="00085DAA" w:rsidRDefault="00E50059" w:rsidP="00AD7960">
      <w:r>
        <w:t xml:space="preserve">                            </w:t>
      </w:r>
    </w:p>
    <w:p w14:paraId="640B307F" w14:textId="77CCC046" w:rsidR="00202350" w:rsidRDefault="00202350" w:rsidP="00202350">
      <w:pPr>
        <w:pStyle w:val="Thirdheading"/>
      </w:pPr>
      <w:r>
        <w:t>Who can I contact for more information?</w:t>
      </w:r>
    </w:p>
    <w:p w14:paraId="640B3080" w14:textId="77777777" w:rsidR="00202350" w:rsidRDefault="00202350" w:rsidP="00202350">
      <w:r w:rsidRPr="00202350">
        <w:t>If you would like further information on this project, please get in touch using the contact details below:</w:t>
      </w:r>
    </w:p>
    <w:p w14:paraId="640B3082" w14:textId="18085699" w:rsidR="000851CD" w:rsidRDefault="00EF5A43" w:rsidP="00202350">
      <w:hyperlink r:id="rId15" w:history="1">
        <w:r w:rsidR="002F300A" w:rsidRPr="003A324F">
          <w:rPr>
            <w:rStyle w:val="Hyperlink"/>
          </w:rPr>
          <w:t>YORKS.AP.SUNOW@environment-agency.gov.uk</w:t>
        </w:r>
      </w:hyperlink>
    </w:p>
    <w:p w14:paraId="0365D226" w14:textId="77777777" w:rsidR="002F300A" w:rsidRDefault="002F300A" w:rsidP="00202350"/>
    <w:p w14:paraId="640B3083" w14:textId="77777777" w:rsidR="00202350" w:rsidRPr="00202350" w:rsidRDefault="00202350" w:rsidP="00202350">
      <w:r w:rsidRPr="00202350">
        <w:rPr>
          <w:rStyle w:val="Boldtextblack"/>
        </w:rPr>
        <w:t>Post</w:t>
      </w:r>
      <w:r w:rsidRPr="00202350">
        <w:t xml:space="preserve"> - National Customer Contact Centre PO Box 544 Rotherham S60 1BY United Kingdom </w:t>
      </w:r>
    </w:p>
    <w:p w14:paraId="640B3084" w14:textId="77777777" w:rsidR="00202350" w:rsidRPr="00202350" w:rsidRDefault="00202350" w:rsidP="00202350">
      <w:r w:rsidRPr="00202350">
        <w:rPr>
          <w:rStyle w:val="Boldtextblack"/>
        </w:rPr>
        <w:t>Email</w:t>
      </w:r>
      <w:r w:rsidRPr="00202350">
        <w:t xml:space="preserve"> - enquiries@environment-agency.gov.uk </w:t>
      </w:r>
      <w:r w:rsidRPr="00B7391F">
        <w:rPr>
          <w:rStyle w:val="Boldtextblack"/>
        </w:rPr>
        <w:t>Telephone</w:t>
      </w:r>
      <w:r w:rsidRPr="00202350">
        <w:t xml:space="preserve"> - 03708 506 506 (Monday to Friday, 8am-6pm) </w:t>
      </w:r>
    </w:p>
    <w:p w14:paraId="640B3085" w14:textId="77777777" w:rsidR="00202350" w:rsidRPr="00202350" w:rsidRDefault="00202350" w:rsidP="00202350">
      <w:r w:rsidRPr="00202350">
        <w:rPr>
          <w:rStyle w:val="Boldtextblack"/>
        </w:rPr>
        <w:t>Incident Hotline</w:t>
      </w:r>
      <w:r w:rsidRPr="00202350">
        <w:t xml:space="preserve"> - 0800 80 70 60 - to report flooding, blockages, pollution, unusual changes in flow of water, collapsed or badly damaged defences (24-hour service).</w:t>
      </w:r>
    </w:p>
    <w:p w14:paraId="640B3086" w14:textId="77777777" w:rsidR="00202350" w:rsidRDefault="00202350" w:rsidP="00202350">
      <w:pPr>
        <w:pStyle w:val="Thirdheading"/>
      </w:pPr>
    </w:p>
    <w:sectPr w:rsidR="00202350" w:rsidSect="008679C2">
      <w:headerReference w:type="even" r:id="rId16"/>
      <w:headerReference w:type="default" r:id="rId17"/>
      <w:footerReference w:type="even" r:id="rId18"/>
      <w:footerReference w:type="default" r:id="rId19"/>
      <w:headerReference w:type="first" r:id="rId20"/>
      <w:footerReference w:type="first" r:id="rId21"/>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F500" w14:textId="77777777" w:rsidR="00233A7A" w:rsidRDefault="00233A7A" w:rsidP="002F321C">
      <w:r>
        <w:separator/>
      </w:r>
    </w:p>
  </w:endnote>
  <w:endnote w:type="continuationSeparator" w:id="0">
    <w:p w14:paraId="39B3D54C" w14:textId="77777777" w:rsidR="00233A7A" w:rsidRDefault="00233A7A"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C917" w14:textId="77777777" w:rsidR="00F52D73" w:rsidRDefault="00F5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090" w14:textId="77777777" w:rsidR="00460AE4" w:rsidRPr="00813A53" w:rsidRDefault="00BC6214" w:rsidP="00BC6214">
    <w:r w:rsidRPr="0082606A">
      <w:t xml:space="preserve"> </w:t>
    </w:r>
    <w:r w:rsidR="002D1957">
      <w:rPr>
        <w:noProof/>
      </w:rPr>
      <w:drawing>
        <wp:anchor distT="0" distB="0" distL="114300" distR="114300" simplePos="0" relativeHeight="251668480" behindDoc="1" locked="0" layoutInCell="1" allowOverlap="1" wp14:anchorId="640B3093" wp14:editId="640B3094">
          <wp:simplePos x="0" y="0"/>
          <wp:positionH relativeFrom="page">
            <wp:align>left</wp:align>
          </wp:positionH>
          <wp:positionV relativeFrom="paragraph">
            <wp:posOffset>-9483090</wp:posOffset>
          </wp:positionV>
          <wp:extent cx="7560000" cy="1069277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7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092" w14:textId="77777777" w:rsidR="00460AE4" w:rsidRPr="006D40B2" w:rsidRDefault="009E6C65" w:rsidP="009B527B">
    <w:pPr>
      <w:pStyle w:val="Footer"/>
    </w:pPr>
    <w:r w:rsidRPr="009817A6">
      <w:rPr>
        <w:noProof/>
      </w:rPr>
      <w:drawing>
        <wp:anchor distT="0" distB="0" distL="114300" distR="114300" simplePos="0" relativeHeight="251659263" behindDoc="1" locked="1" layoutInCell="1" allowOverlap="1" wp14:anchorId="640B3095" wp14:editId="640B3096">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640B3097" wp14:editId="640B3098">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3099" w14:textId="77777777" w:rsidR="00460AE4" w:rsidRDefault="002C32C5">
                          <w:r>
                            <w:t>www.gov.uk/</w:t>
                          </w:r>
                          <w:r w:rsidR="00460AE4">
                            <w:t>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B3097" id="_x0000_t202" coordsize="21600,21600" o:spt="202" path="m,l,21600r21600,l21600,xe">
              <v:stroke joinstyle="miter"/>
              <v:path gradientshapeok="t" o:connecttype="rect"/>
            </v:shapetype>
            <v:shape id="Text Box 2" o:spid="_x0000_s1026"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" filled="f" stroked="f">
              <v:textbox>
                <w:txbxContent>
                  <w:p w14:paraId="640B3099" w14:textId="77777777" w:rsidR="00460AE4" w:rsidRDefault="002C32C5">
                    <w:r>
                      <w:t>www.gov.uk/</w:t>
                    </w:r>
                    <w:r w:rsidR="00460AE4">
                      <w:t>environment-agency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EC80" w14:textId="77777777" w:rsidR="00233A7A" w:rsidRDefault="00233A7A" w:rsidP="002F321C">
      <w:r>
        <w:separator/>
      </w:r>
    </w:p>
  </w:footnote>
  <w:footnote w:type="continuationSeparator" w:id="0">
    <w:p w14:paraId="5F77866D" w14:textId="77777777" w:rsidR="00233A7A" w:rsidRDefault="00233A7A" w:rsidP="002F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D27C" w14:textId="77777777" w:rsidR="00F52D73" w:rsidRDefault="00F5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08F" w14:textId="77777777" w:rsidR="00460AE4" w:rsidRPr="0082606A" w:rsidRDefault="00460AE4" w:rsidP="0082606A">
    <w:pPr>
      <w:pStyle w:val="Header"/>
    </w:pPr>
    <w:r w:rsidRPr="006D40B2">
      <w:tab/>
    </w:r>
    <w:r w:rsidR="009E6C65" w:rsidRPr="008260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091" w14:textId="77777777" w:rsidR="00460AE4" w:rsidRPr="0082606A" w:rsidRDefault="009E6C65" w:rsidP="0082606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653F6"/>
    <w:multiLevelType w:val="hybridMultilevel"/>
    <w:tmpl w:val="96BE9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1"/>
  </w:num>
  <w:num w:numId="5">
    <w:abstractNumId w:val="6"/>
  </w:num>
  <w:num w:numId="6">
    <w:abstractNumId w:val="9"/>
  </w:num>
  <w:num w:numId="7">
    <w:abstractNumId w:val="16"/>
  </w:num>
  <w:num w:numId="8">
    <w:abstractNumId w:val="14"/>
  </w:num>
  <w:num w:numId="9">
    <w:abstractNumId w:val="17"/>
  </w:num>
  <w:num w:numId="10">
    <w:abstractNumId w:val="13"/>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50">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CF"/>
    <w:rsid w:val="0000580B"/>
    <w:rsid w:val="00016351"/>
    <w:rsid w:val="00021160"/>
    <w:rsid w:val="00033AC5"/>
    <w:rsid w:val="00034EFC"/>
    <w:rsid w:val="0004639A"/>
    <w:rsid w:val="00047AB1"/>
    <w:rsid w:val="00083941"/>
    <w:rsid w:val="000851CD"/>
    <w:rsid w:val="00085DAA"/>
    <w:rsid w:val="000936B3"/>
    <w:rsid w:val="000978E6"/>
    <w:rsid w:val="000A3749"/>
    <w:rsid w:val="000A661B"/>
    <w:rsid w:val="000B3411"/>
    <w:rsid w:val="000C1C93"/>
    <w:rsid w:val="000C529F"/>
    <w:rsid w:val="000C6DC5"/>
    <w:rsid w:val="000D1982"/>
    <w:rsid w:val="000D7988"/>
    <w:rsid w:val="000E2786"/>
    <w:rsid w:val="000F5E0B"/>
    <w:rsid w:val="00103CDF"/>
    <w:rsid w:val="001040A7"/>
    <w:rsid w:val="00111B4F"/>
    <w:rsid w:val="0012642C"/>
    <w:rsid w:val="001371CE"/>
    <w:rsid w:val="00140D9A"/>
    <w:rsid w:val="001476ED"/>
    <w:rsid w:val="00173B3C"/>
    <w:rsid w:val="0017430E"/>
    <w:rsid w:val="001768FD"/>
    <w:rsid w:val="0018209D"/>
    <w:rsid w:val="001C4430"/>
    <w:rsid w:val="001C4FE6"/>
    <w:rsid w:val="001D6633"/>
    <w:rsid w:val="001E60E0"/>
    <w:rsid w:val="001F13B8"/>
    <w:rsid w:val="00202350"/>
    <w:rsid w:val="0021016E"/>
    <w:rsid w:val="002160DF"/>
    <w:rsid w:val="002241D5"/>
    <w:rsid w:val="002273F1"/>
    <w:rsid w:val="00231EF2"/>
    <w:rsid w:val="00233244"/>
    <w:rsid w:val="00233A7A"/>
    <w:rsid w:val="0023638A"/>
    <w:rsid w:val="002371BC"/>
    <w:rsid w:val="002773D8"/>
    <w:rsid w:val="00285573"/>
    <w:rsid w:val="00286E70"/>
    <w:rsid w:val="00296E29"/>
    <w:rsid w:val="002B4ADC"/>
    <w:rsid w:val="002C32C5"/>
    <w:rsid w:val="002D1957"/>
    <w:rsid w:val="002E0483"/>
    <w:rsid w:val="002E741A"/>
    <w:rsid w:val="002E7FC3"/>
    <w:rsid w:val="002F1AA8"/>
    <w:rsid w:val="002F1E88"/>
    <w:rsid w:val="002F300A"/>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3CA3"/>
    <w:rsid w:val="0039735C"/>
    <w:rsid w:val="003A7514"/>
    <w:rsid w:val="003E79B7"/>
    <w:rsid w:val="003F3D56"/>
    <w:rsid w:val="003F4AB1"/>
    <w:rsid w:val="00404E9C"/>
    <w:rsid w:val="004416BA"/>
    <w:rsid w:val="00441838"/>
    <w:rsid w:val="00460AE4"/>
    <w:rsid w:val="00473D7F"/>
    <w:rsid w:val="00473F5B"/>
    <w:rsid w:val="0048054F"/>
    <w:rsid w:val="004B709E"/>
    <w:rsid w:val="004D1E4A"/>
    <w:rsid w:val="004E1807"/>
    <w:rsid w:val="004F6C6A"/>
    <w:rsid w:val="00506BD1"/>
    <w:rsid w:val="005077AE"/>
    <w:rsid w:val="00515D56"/>
    <w:rsid w:val="00525803"/>
    <w:rsid w:val="005341E0"/>
    <w:rsid w:val="005367C8"/>
    <w:rsid w:val="00545A8E"/>
    <w:rsid w:val="00551AA9"/>
    <w:rsid w:val="00551FC2"/>
    <w:rsid w:val="005A4695"/>
    <w:rsid w:val="005A59D9"/>
    <w:rsid w:val="005C130C"/>
    <w:rsid w:val="005C3E36"/>
    <w:rsid w:val="005C5388"/>
    <w:rsid w:val="005D3624"/>
    <w:rsid w:val="005F5EC8"/>
    <w:rsid w:val="005F7339"/>
    <w:rsid w:val="00604848"/>
    <w:rsid w:val="00610E02"/>
    <w:rsid w:val="00613189"/>
    <w:rsid w:val="00624B9B"/>
    <w:rsid w:val="00625ECF"/>
    <w:rsid w:val="00626E8A"/>
    <w:rsid w:val="00636CD4"/>
    <w:rsid w:val="006379ED"/>
    <w:rsid w:val="006529BF"/>
    <w:rsid w:val="0066193B"/>
    <w:rsid w:val="00671482"/>
    <w:rsid w:val="00671C59"/>
    <w:rsid w:val="00671DE0"/>
    <w:rsid w:val="006749CD"/>
    <w:rsid w:val="006811E7"/>
    <w:rsid w:val="006A23C2"/>
    <w:rsid w:val="006A5BFD"/>
    <w:rsid w:val="006A7A5D"/>
    <w:rsid w:val="006D2171"/>
    <w:rsid w:val="006D40B2"/>
    <w:rsid w:val="006D6286"/>
    <w:rsid w:val="006F1C10"/>
    <w:rsid w:val="006F2DE9"/>
    <w:rsid w:val="006F3AB6"/>
    <w:rsid w:val="0070242F"/>
    <w:rsid w:val="00705B65"/>
    <w:rsid w:val="007064BB"/>
    <w:rsid w:val="00710E6C"/>
    <w:rsid w:val="00711B14"/>
    <w:rsid w:val="00714B5F"/>
    <w:rsid w:val="00715850"/>
    <w:rsid w:val="007170F7"/>
    <w:rsid w:val="00730E34"/>
    <w:rsid w:val="00735787"/>
    <w:rsid w:val="00763DE9"/>
    <w:rsid w:val="00767757"/>
    <w:rsid w:val="00783FC4"/>
    <w:rsid w:val="007872DE"/>
    <w:rsid w:val="0079104A"/>
    <w:rsid w:val="007B09FD"/>
    <w:rsid w:val="007C1588"/>
    <w:rsid w:val="007D0639"/>
    <w:rsid w:val="007E21B5"/>
    <w:rsid w:val="00800630"/>
    <w:rsid w:val="008052FF"/>
    <w:rsid w:val="00813A53"/>
    <w:rsid w:val="00814759"/>
    <w:rsid w:val="00824E2A"/>
    <w:rsid w:val="0082606A"/>
    <w:rsid w:val="00830142"/>
    <w:rsid w:val="0083163B"/>
    <w:rsid w:val="00843D9A"/>
    <w:rsid w:val="00847575"/>
    <w:rsid w:val="00847BB3"/>
    <w:rsid w:val="00852164"/>
    <w:rsid w:val="00863544"/>
    <w:rsid w:val="008679C2"/>
    <w:rsid w:val="008723BC"/>
    <w:rsid w:val="00873154"/>
    <w:rsid w:val="00881969"/>
    <w:rsid w:val="00884B7E"/>
    <w:rsid w:val="00884E5D"/>
    <w:rsid w:val="00892F79"/>
    <w:rsid w:val="0089344C"/>
    <w:rsid w:val="008A0BB3"/>
    <w:rsid w:val="008A2FA7"/>
    <w:rsid w:val="008A535E"/>
    <w:rsid w:val="008B2121"/>
    <w:rsid w:val="008F5627"/>
    <w:rsid w:val="008F6B5E"/>
    <w:rsid w:val="00902DD7"/>
    <w:rsid w:val="00911047"/>
    <w:rsid w:val="00926C1C"/>
    <w:rsid w:val="00931297"/>
    <w:rsid w:val="0093243D"/>
    <w:rsid w:val="00950E2D"/>
    <w:rsid w:val="00951C2E"/>
    <w:rsid w:val="0095233B"/>
    <w:rsid w:val="00956017"/>
    <w:rsid w:val="0095778F"/>
    <w:rsid w:val="009634F8"/>
    <w:rsid w:val="00974AE6"/>
    <w:rsid w:val="009817A6"/>
    <w:rsid w:val="0098402A"/>
    <w:rsid w:val="009858E6"/>
    <w:rsid w:val="0099037D"/>
    <w:rsid w:val="0099079C"/>
    <w:rsid w:val="00990944"/>
    <w:rsid w:val="009A1A0B"/>
    <w:rsid w:val="009A5793"/>
    <w:rsid w:val="009B015B"/>
    <w:rsid w:val="009B2D57"/>
    <w:rsid w:val="009B3116"/>
    <w:rsid w:val="009B3686"/>
    <w:rsid w:val="009B527B"/>
    <w:rsid w:val="009C09F9"/>
    <w:rsid w:val="009D5C6A"/>
    <w:rsid w:val="009E6C65"/>
    <w:rsid w:val="00A06B3B"/>
    <w:rsid w:val="00A123B2"/>
    <w:rsid w:val="00A12D8F"/>
    <w:rsid w:val="00A21E8C"/>
    <w:rsid w:val="00A23E60"/>
    <w:rsid w:val="00A4216E"/>
    <w:rsid w:val="00A50919"/>
    <w:rsid w:val="00A614CF"/>
    <w:rsid w:val="00A61CDC"/>
    <w:rsid w:val="00A71D0C"/>
    <w:rsid w:val="00A920D4"/>
    <w:rsid w:val="00AA5F09"/>
    <w:rsid w:val="00AC7054"/>
    <w:rsid w:val="00AD23FF"/>
    <w:rsid w:val="00AD7960"/>
    <w:rsid w:val="00B10312"/>
    <w:rsid w:val="00B113F1"/>
    <w:rsid w:val="00B15B98"/>
    <w:rsid w:val="00B26145"/>
    <w:rsid w:val="00B40B2B"/>
    <w:rsid w:val="00B524C9"/>
    <w:rsid w:val="00B53A01"/>
    <w:rsid w:val="00B614A3"/>
    <w:rsid w:val="00B7391F"/>
    <w:rsid w:val="00B80B03"/>
    <w:rsid w:val="00B86202"/>
    <w:rsid w:val="00B942F7"/>
    <w:rsid w:val="00B962B7"/>
    <w:rsid w:val="00BC6214"/>
    <w:rsid w:val="00BC62C1"/>
    <w:rsid w:val="00BD03A0"/>
    <w:rsid w:val="00BD4161"/>
    <w:rsid w:val="00BD53FE"/>
    <w:rsid w:val="00BE4243"/>
    <w:rsid w:val="00BF33A4"/>
    <w:rsid w:val="00BF4D11"/>
    <w:rsid w:val="00C0113E"/>
    <w:rsid w:val="00C049F5"/>
    <w:rsid w:val="00C05386"/>
    <w:rsid w:val="00C12272"/>
    <w:rsid w:val="00C17DFD"/>
    <w:rsid w:val="00C20AA4"/>
    <w:rsid w:val="00C21983"/>
    <w:rsid w:val="00C26267"/>
    <w:rsid w:val="00C34068"/>
    <w:rsid w:val="00C37B5C"/>
    <w:rsid w:val="00C624DF"/>
    <w:rsid w:val="00C91AE4"/>
    <w:rsid w:val="00C9263F"/>
    <w:rsid w:val="00C943A8"/>
    <w:rsid w:val="00CA5916"/>
    <w:rsid w:val="00CB3DBD"/>
    <w:rsid w:val="00CD2D15"/>
    <w:rsid w:val="00CE1CA5"/>
    <w:rsid w:val="00CF336B"/>
    <w:rsid w:val="00CF4493"/>
    <w:rsid w:val="00D02852"/>
    <w:rsid w:val="00D10334"/>
    <w:rsid w:val="00D16DFB"/>
    <w:rsid w:val="00D20001"/>
    <w:rsid w:val="00D30429"/>
    <w:rsid w:val="00D450F4"/>
    <w:rsid w:val="00D64386"/>
    <w:rsid w:val="00D840F8"/>
    <w:rsid w:val="00D8435E"/>
    <w:rsid w:val="00D864F7"/>
    <w:rsid w:val="00D95F61"/>
    <w:rsid w:val="00DA5C72"/>
    <w:rsid w:val="00DB0C33"/>
    <w:rsid w:val="00DB41B3"/>
    <w:rsid w:val="00DC3D41"/>
    <w:rsid w:val="00DD5B8A"/>
    <w:rsid w:val="00DE250F"/>
    <w:rsid w:val="00DE311E"/>
    <w:rsid w:val="00DE6236"/>
    <w:rsid w:val="00E03123"/>
    <w:rsid w:val="00E1170A"/>
    <w:rsid w:val="00E20FBA"/>
    <w:rsid w:val="00E403D1"/>
    <w:rsid w:val="00E453A2"/>
    <w:rsid w:val="00E50059"/>
    <w:rsid w:val="00E56BE9"/>
    <w:rsid w:val="00E73D4A"/>
    <w:rsid w:val="00E80C41"/>
    <w:rsid w:val="00E83E65"/>
    <w:rsid w:val="00E87762"/>
    <w:rsid w:val="00E91ED8"/>
    <w:rsid w:val="00EA2D0C"/>
    <w:rsid w:val="00EA370D"/>
    <w:rsid w:val="00ED1917"/>
    <w:rsid w:val="00ED3B55"/>
    <w:rsid w:val="00ED3FCA"/>
    <w:rsid w:val="00EF04CD"/>
    <w:rsid w:val="00EF5A43"/>
    <w:rsid w:val="00F03134"/>
    <w:rsid w:val="00F347B0"/>
    <w:rsid w:val="00F52D73"/>
    <w:rsid w:val="00F62CBB"/>
    <w:rsid w:val="00F72BC3"/>
    <w:rsid w:val="00F81981"/>
    <w:rsid w:val="00FA5FB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6e9b5"/>
    </o:shapedefaults>
    <o:shapelayout v:ext="edit">
      <o:idmap v:ext="edit" data="2"/>
    </o:shapelayout>
  </w:shapeDefaults>
  <w:decimalSymbol w:val="."/>
  <w:listSeparator w:val=","/>
  <w14:docId w14:val="640B305D"/>
  <w15:docId w15:val="{D9397C82-02B1-4CA1-A19F-C67989AC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A920D4"/>
    <w:rPr>
      <w:sz w:val="16"/>
      <w:szCs w:val="16"/>
    </w:rPr>
  </w:style>
  <w:style w:type="paragraph" w:styleId="CommentText">
    <w:name w:val="annotation text"/>
    <w:basedOn w:val="Normal"/>
    <w:link w:val="CommentTextChar"/>
    <w:uiPriority w:val="99"/>
    <w:semiHidden/>
    <w:unhideWhenUsed/>
    <w:rsid w:val="00A920D4"/>
    <w:rPr>
      <w:sz w:val="20"/>
      <w:szCs w:val="20"/>
    </w:rPr>
  </w:style>
  <w:style w:type="character" w:customStyle="1" w:styleId="CommentTextChar">
    <w:name w:val="Comment Text Char"/>
    <w:basedOn w:val="DefaultParagraphFont"/>
    <w:link w:val="CommentText"/>
    <w:uiPriority w:val="99"/>
    <w:semiHidden/>
    <w:rsid w:val="00A920D4"/>
    <w:rPr>
      <w:rFonts w:cs="Calibri"/>
    </w:rPr>
  </w:style>
  <w:style w:type="paragraph" w:styleId="CommentSubject">
    <w:name w:val="annotation subject"/>
    <w:basedOn w:val="CommentText"/>
    <w:next w:val="CommentText"/>
    <w:link w:val="CommentSubjectChar"/>
    <w:uiPriority w:val="99"/>
    <w:semiHidden/>
    <w:unhideWhenUsed/>
    <w:rsid w:val="00A920D4"/>
    <w:rPr>
      <w:b/>
      <w:bCs/>
    </w:rPr>
  </w:style>
  <w:style w:type="character" w:customStyle="1" w:styleId="CommentSubjectChar">
    <w:name w:val="Comment Subject Char"/>
    <w:basedOn w:val="CommentTextChar"/>
    <w:link w:val="CommentSubject"/>
    <w:uiPriority w:val="99"/>
    <w:semiHidden/>
    <w:rsid w:val="00A920D4"/>
    <w:rPr>
      <w:rFonts w:cs="Calibri"/>
      <w:b/>
      <w:bCs/>
    </w:rPr>
  </w:style>
  <w:style w:type="character" w:styleId="UnresolvedMention">
    <w:name w:val="Unresolved Mention"/>
    <w:basedOn w:val="DefaultParagraphFont"/>
    <w:uiPriority w:val="99"/>
    <w:semiHidden/>
    <w:unhideWhenUsed/>
    <w:rsid w:val="002F3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88">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7532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ORKS.AP.SUNOW@environment-agency.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LAKE\Desktop\WLB%20brief%20-%20one%20column.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Documents</Topic>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2</Value>
      <Value>1</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lcf76f155ced4ddcb4097134ff3c332f xmlns="d0f2c860-a377-4200-8b54-c5a5133824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D65C1CC5AB94A4ABE592C252244C2EF" ma:contentTypeVersion="15" ma:contentTypeDescription="Create a new document." ma:contentTypeScope="" ma:versionID="7ac4904138b054c476fbcc1cc88331da">
  <xsd:schema xmlns:xsd="http://www.w3.org/2001/XMLSchema" xmlns:xs="http://www.w3.org/2001/XMLSchema" xmlns:p="http://schemas.microsoft.com/office/2006/metadata/properties" xmlns:ns2="662745e8-e224-48e8-a2e3-254862b8c2f5" xmlns:ns3="d0f2c860-a377-4200-8b54-c5a5133824ec" targetNamespace="http://schemas.microsoft.com/office/2006/metadata/properties" ma:root="true" ma:fieldsID="0b7996a9660adc0e1b57a30ce88066ac" ns2:_="" ns3:_="">
    <xsd:import namespace="662745e8-e224-48e8-a2e3-254862b8c2f5"/>
    <xsd:import namespace="d0f2c860-a377-4200-8b54-c5a5133824e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4fd75cc-a1d8-41f7-a4ea-ada6b40a50b1}" ma:internalName="TaxCatchAll" ma:showField="CatchAllData" ma:web="e20249a4-fa0c-4e19-b28a-8a8abd1365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4fd75cc-a1d8-41f7-a4ea-ada6b40a50b1}" ma:internalName="TaxCatchAllLabel" ma:readOnly="true" ma:showField="CatchAllDataLabel" ma:web="e20249a4-fa0c-4e19-b28a-8a8abd13657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6;#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Yorkshire Asset Performance" ma:internalName="Team">
      <xsd:simpleType>
        <xsd:restriction base="dms:Text"/>
      </xsd:simpleType>
    </xsd:element>
    <xsd:element name="Topic" ma:index="20" nillable="true" ma:displayName="Topic" ma:default="SUNOW"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5;#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2c860-a377-4200-8b54-c5a5133824e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ServiceLocation" ma:index="32" nillable="true" ma:displayName="Location" ma:indexed="true"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07564-F477-4A30-A6B9-C93072ADAEF4}">
  <ds:schemaRefs>
    <ds:schemaRef ds:uri="Microsoft.SharePoint.Taxonomy.ContentTypeSync"/>
  </ds:schemaRefs>
</ds:datastoreItem>
</file>

<file path=customXml/itemProps2.xml><?xml version="1.0" encoding="utf-8"?>
<ds:datastoreItem xmlns:ds="http://schemas.openxmlformats.org/officeDocument/2006/customXml" ds:itemID="{CCD44CAF-B84F-45CD-91F9-7A83014A30E2}">
  <ds:schemaRefs>
    <ds:schemaRef ds:uri="http://schemas.openxmlformats.org/officeDocument/2006/bibliography"/>
  </ds:schemaRefs>
</ds:datastoreItem>
</file>

<file path=customXml/itemProps3.xml><?xml version="1.0" encoding="utf-8"?>
<ds:datastoreItem xmlns:ds="http://schemas.openxmlformats.org/officeDocument/2006/customXml" ds:itemID="{BBCCBB5B-4EA8-497C-8EC2-8EAF640B9235}">
  <ds:schemaRefs>
    <ds:schemaRef ds:uri="http://schemas.microsoft.com/sharepoint/v3/contenttype/forms"/>
  </ds:schemaRefs>
</ds:datastoreItem>
</file>

<file path=customXml/itemProps4.xml><?xml version="1.0" encoding="utf-8"?>
<ds:datastoreItem xmlns:ds="http://schemas.openxmlformats.org/officeDocument/2006/customXml" ds:itemID="{C1494E77-ACB1-4667-99E6-51E6B08E143F}">
  <ds:schemaRefs>
    <ds:schemaRef ds:uri="662745e8-e224-48e8-a2e3-254862b8c2f5"/>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d0f2c860-a377-4200-8b54-c5a5133824ec"/>
    <ds:schemaRef ds:uri="http://schemas.microsoft.com/office/2006/metadata/properties"/>
  </ds:schemaRefs>
</ds:datastoreItem>
</file>

<file path=customXml/itemProps5.xml><?xml version="1.0" encoding="utf-8"?>
<ds:datastoreItem xmlns:ds="http://schemas.openxmlformats.org/officeDocument/2006/customXml" ds:itemID="{D256D9FF-C042-4A5A-B9BE-F6944180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d0f2c860-a377-4200-8b54-c5a513382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WLB brief - one column</Template>
  <TotalTime>9</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Document template: green 1 column [title]</vt:lpstr>
    </vt:vector>
  </TitlesOfParts>
  <Company>Environment Agency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green 1 column [title]</dc:title>
  <dc:creator>Registered User</dc:creator>
  <dc:description>399_13_SD07, Version: 5, Issued: 13/03/2017</dc:description>
  <cp:lastModifiedBy>Reid, Mark</cp:lastModifiedBy>
  <cp:revision>2</cp:revision>
  <cp:lastPrinted>2019-03-07T09:29:00Z</cp:lastPrinted>
  <dcterms:created xsi:type="dcterms:W3CDTF">2022-12-21T08:58:00Z</dcterms:created>
  <dcterms:modified xsi:type="dcterms:W3CDTF">2022-12-21T08:58:00Z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y fmtid="{D5CDD505-2E9C-101B-9397-08002B2CF9AE}" pid="3" name="ContentTypeId">
    <vt:lpwstr>0x010100A5BF1C78D9F64B679A5EBDE1C6598EBC0100BD65C1CC5AB94A4ABE592C252244C2EF</vt:lpwstr>
  </property>
  <property fmtid="{D5CDD505-2E9C-101B-9397-08002B2CF9AE}" pid="4" name="InformationType">
    <vt:lpwstr/>
  </property>
  <property fmtid="{D5CDD505-2E9C-101B-9397-08002B2CF9AE}" pid="5" name="HOSiteType">
    <vt:lpwstr/>
  </property>
  <property fmtid="{D5CDD505-2E9C-101B-9397-08002B2CF9AE}" pid="6" name="Distribution">
    <vt:lpwstr/>
  </property>
  <property fmtid="{D5CDD505-2E9C-101B-9397-08002B2CF9AE}" pid="7" name="OrganisationalUnit">
    <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ies>
</file>