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867628D">
      <w:bookmarkStart w:name="_GoBack" w:id="0"/>
      <w:bookmarkEnd w:id="0"/>
      <w:proofErr w:type="spellStart"/>
      <w:r w:rsidRPr="4C0C34DD" w:rsidR="4C0C34DD">
        <w:rPr>
          <w:sz w:val="24"/>
          <w:szCs w:val="24"/>
        </w:rPr>
        <w:t>Cawood</w:t>
      </w:r>
      <w:proofErr w:type="spellEnd"/>
      <w:r w:rsidRPr="4C0C34DD" w:rsidR="4C0C34DD">
        <w:rPr>
          <w:sz w:val="24"/>
          <w:szCs w:val="24"/>
        </w:rPr>
        <w:t xml:space="preserve"> Parish Council’s response to SDC local plan proposals regarding new settlements:</w:t>
      </w:r>
    </w:p>
    <w:p w:rsidR="4C0C34DD" w:rsidP="4C0C34DD" w:rsidRDefault="4C0C34DD" w14:paraId="57E3351A" w14:textId="1AE84C18">
      <w:pPr>
        <w:pStyle w:val="Normal"/>
        <w:rPr>
          <w:sz w:val="24"/>
          <w:szCs w:val="24"/>
        </w:rPr>
      </w:pPr>
      <w:r w:rsidRPr="4C0C34DD" w:rsidR="4C0C34DD">
        <w:rPr>
          <w:sz w:val="24"/>
          <w:szCs w:val="24"/>
        </w:rPr>
        <w:t>1 Stillingfleet:</w:t>
      </w:r>
    </w:p>
    <w:p w:rsidR="4C0C34DD" w:rsidP="4C0C34DD" w:rsidRDefault="4C0C34DD" w14:paraId="0185B229" w14:textId="6DE62E00">
      <w:pPr>
        <w:pStyle w:val="Normal"/>
        <w:rPr>
          <w:sz w:val="24"/>
          <w:szCs w:val="24"/>
        </w:rPr>
      </w:pPr>
      <w:r w:rsidRPr="4C0C34DD" w:rsidR="4C0C34DD">
        <w:rPr>
          <w:sz w:val="24"/>
          <w:szCs w:val="24"/>
        </w:rPr>
        <w:t>We have grave concerns about the impact this proposed settlement would have on our village.</w:t>
      </w:r>
    </w:p>
    <w:p w:rsidR="4C0C34DD" w:rsidP="4C0C34DD" w:rsidRDefault="4C0C34DD" w14:paraId="3D11496D" w14:textId="78FE94D0">
      <w:pPr>
        <w:pStyle w:val="Normal"/>
        <w:rPr>
          <w:sz w:val="24"/>
          <w:szCs w:val="24"/>
        </w:rPr>
      </w:pPr>
      <w:r w:rsidRPr="4C0C34DD" w:rsidR="4C0C34DD">
        <w:rPr>
          <w:sz w:val="24"/>
          <w:szCs w:val="24"/>
        </w:rPr>
        <w:t xml:space="preserve"> Residents working west of </w:t>
      </w:r>
      <w:proofErr w:type="spellStart"/>
      <w:r w:rsidRPr="4C0C34DD" w:rsidR="4C0C34DD">
        <w:rPr>
          <w:sz w:val="24"/>
          <w:szCs w:val="24"/>
        </w:rPr>
        <w:t>Stillingfleet</w:t>
      </w:r>
      <w:proofErr w:type="spellEnd"/>
      <w:r w:rsidRPr="4C0C34DD" w:rsidR="4C0C34DD">
        <w:rPr>
          <w:sz w:val="24"/>
          <w:szCs w:val="24"/>
        </w:rPr>
        <w:t xml:space="preserve">, in Leeds, Sherburn (in particular if Gascoigne Wood hub is a key part of new employment, in addition to Sherburn 2) and those accessing the A1, M6 </w:t>
      </w:r>
      <w:proofErr w:type="spellStart"/>
      <w:r w:rsidRPr="4C0C34DD" w:rsidR="4C0C34DD">
        <w:rPr>
          <w:sz w:val="24"/>
          <w:szCs w:val="24"/>
        </w:rPr>
        <w:t>etc</w:t>
      </w:r>
      <w:proofErr w:type="spellEnd"/>
      <w:r w:rsidRPr="4C0C34DD" w:rsidR="4C0C34DD">
        <w:rPr>
          <w:sz w:val="24"/>
          <w:szCs w:val="24"/>
        </w:rPr>
        <w:t xml:space="preserve"> will use </w:t>
      </w:r>
      <w:proofErr w:type="spellStart"/>
      <w:r w:rsidRPr="4C0C34DD" w:rsidR="4C0C34DD">
        <w:rPr>
          <w:sz w:val="24"/>
          <w:szCs w:val="24"/>
        </w:rPr>
        <w:t>Cawood</w:t>
      </w:r>
      <w:proofErr w:type="spellEnd"/>
      <w:r w:rsidRPr="4C0C34DD" w:rsidR="4C0C34DD">
        <w:rPr>
          <w:sz w:val="24"/>
          <w:szCs w:val="24"/>
        </w:rPr>
        <w:t xml:space="preserve"> as the most direct route. Given the historic nature of our bridge and the narrowness of the streets this will cause very real problems in </w:t>
      </w:r>
      <w:proofErr w:type="spellStart"/>
      <w:r w:rsidRPr="4C0C34DD" w:rsidR="4C0C34DD">
        <w:rPr>
          <w:sz w:val="24"/>
          <w:szCs w:val="24"/>
        </w:rPr>
        <w:t>Cawood</w:t>
      </w:r>
      <w:proofErr w:type="spellEnd"/>
      <w:r w:rsidRPr="4C0C34DD" w:rsidR="4C0C34DD">
        <w:rPr>
          <w:sz w:val="24"/>
          <w:szCs w:val="24"/>
        </w:rPr>
        <w:t>. Our bridge and the B1222 remains closed to date, having been subject to flooding, since Jan 19</w:t>
      </w:r>
      <w:r w:rsidRPr="4C0C34DD" w:rsidR="4C0C34DD">
        <w:rPr>
          <w:sz w:val="24"/>
          <w:szCs w:val="24"/>
          <w:vertAlign w:val="superscript"/>
        </w:rPr>
        <w:t>th</w:t>
      </w:r>
      <w:r w:rsidRPr="4C0C34DD" w:rsidR="4C0C34DD">
        <w:rPr>
          <w:sz w:val="24"/>
          <w:szCs w:val="24"/>
        </w:rPr>
        <w:t xml:space="preserve"> 2021. An already well used diversion is along the A19, crossing the river at Selby, which is already a congested route.</w:t>
      </w:r>
    </w:p>
    <w:p w:rsidR="4C0C34DD" w:rsidP="4C0C34DD" w:rsidRDefault="4C0C34DD" w14:paraId="6E8BD474" w14:textId="525A17E7">
      <w:pPr>
        <w:pStyle w:val="Normal"/>
        <w:rPr>
          <w:sz w:val="24"/>
          <w:szCs w:val="24"/>
        </w:rPr>
      </w:pPr>
      <w:r w:rsidRPr="4C0C34DD" w:rsidR="4C0C34DD">
        <w:rPr>
          <w:sz w:val="24"/>
          <w:szCs w:val="24"/>
        </w:rPr>
        <w:t xml:space="preserve">Building a town between York and Selby effectively subsuming </w:t>
      </w:r>
      <w:proofErr w:type="spellStart"/>
      <w:r w:rsidRPr="4C0C34DD" w:rsidR="4C0C34DD">
        <w:rPr>
          <w:sz w:val="24"/>
          <w:szCs w:val="24"/>
        </w:rPr>
        <w:t>Escrick</w:t>
      </w:r>
      <w:proofErr w:type="spellEnd"/>
      <w:r w:rsidRPr="4C0C34DD" w:rsidR="4C0C34DD">
        <w:rPr>
          <w:sz w:val="24"/>
          <w:szCs w:val="24"/>
        </w:rPr>
        <w:t xml:space="preserve"> </w:t>
      </w:r>
      <w:r w:rsidRPr="4C0C34DD" w:rsidR="4C0C34DD">
        <w:rPr>
          <w:sz w:val="24"/>
          <w:szCs w:val="24"/>
        </w:rPr>
        <w:t>village</w:t>
      </w:r>
      <w:r w:rsidRPr="4C0C34DD" w:rsidR="4C0C34DD">
        <w:rPr>
          <w:sz w:val="24"/>
          <w:szCs w:val="24"/>
        </w:rPr>
        <w:t xml:space="preserve"> will ultimately create a sprawling urban conurbation which is entirely at odds with maintaining the rural aspects of this part of the district.</w:t>
      </w:r>
    </w:p>
    <w:p w:rsidR="4C0C34DD" w:rsidP="4C0C34DD" w:rsidRDefault="4C0C34DD" w14:paraId="08D38AE7" w14:textId="19602AA6">
      <w:pPr>
        <w:pStyle w:val="Normal"/>
        <w:rPr>
          <w:sz w:val="24"/>
          <w:szCs w:val="24"/>
        </w:rPr>
      </w:pPr>
      <w:r w:rsidRPr="4C0C34DD" w:rsidR="4C0C34DD">
        <w:rPr>
          <w:sz w:val="24"/>
          <w:szCs w:val="24"/>
        </w:rPr>
        <w:t xml:space="preserve">On these grounds, </w:t>
      </w:r>
      <w:proofErr w:type="spellStart"/>
      <w:r w:rsidRPr="4C0C34DD" w:rsidR="4C0C34DD">
        <w:rPr>
          <w:sz w:val="24"/>
          <w:szCs w:val="24"/>
        </w:rPr>
        <w:t>Cawood</w:t>
      </w:r>
      <w:proofErr w:type="spellEnd"/>
      <w:r w:rsidRPr="4C0C34DD" w:rsidR="4C0C34DD">
        <w:rPr>
          <w:sz w:val="24"/>
          <w:szCs w:val="24"/>
        </w:rPr>
        <w:t xml:space="preserve"> Parish Council Object to the proposal to develop the Stilling fleet site.</w:t>
      </w:r>
    </w:p>
    <w:p w:rsidR="4C0C34DD" w:rsidP="4C0C34DD" w:rsidRDefault="4C0C34DD" w14:paraId="2D134BA7" w14:textId="0E3D3CDE">
      <w:pPr>
        <w:pStyle w:val="Normal"/>
        <w:rPr>
          <w:sz w:val="24"/>
          <w:szCs w:val="24"/>
        </w:rPr>
      </w:pPr>
    </w:p>
    <w:p w:rsidR="4C0C34DD" w:rsidP="4C0C34DD" w:rsidRDefault="4C0C34DD" w14:paraId="0236EBE0" w14:textId="0AAA724C">
      <w:pPr>
        <w:pStyle w:val="Normal"/>
        <w:rPr>
          <w:sz w:val="24"/>
          <w:szCs w:val="24"/>
        </w:rPr>
      </w:pPr>
      <w:r w:rsidRPr="4C0C34DD" w:rsidR="4C0C34DD">
        <w:rPr>
          <w:sz w:val="24"/>
          <w:szCs w:val="24"/>
        </w:rPr>
        <w:t>2 Church Fenton:</w:t>
      </w:r>
    </w:p>
    <w:p w:rsidR="4C0C34DD" w:rsidP="4C0C34DD" w:rsidRDefault="4C0C34DD" w14:paraId="2428A8B4" w14:textId="6DE62E00">
      <w:pPr>
        <w:pStyle w:val="Normal"/>
        <w:rPr>
          <w:sz w:val="24"/>
          <w:szCs w:val="24"/>
        </w:rPr>
      </w:pPr>
      <w:r w:rsidRPr="4C0C34DD" w:rsidR="4C0C34DD">
        <w:rPr>
          <w:sz w:val="24"/>
          <w:szCs w:val="24"/>
        </w:rPr>
        <w:t>We have grave concerns about the impact this proposed settlement would have on our village.</w:t>
      </w:r>
    </w:p>
    <w:p w:rsidR="4C0C34DD" w:rsidP="4C0C34DD" w:rsidRDefault="4C0C34DD" w14:paraId="3ECAC128" w14:textId="0196EED9">
      <w:pPr>
        <w:pStyle w:val="Normal"/>
        <w:rPr>
          <w:sz w:val="24"/>
          <w:szCs w:val="24"/>
        </w:rPr>
      </w:pPr>
      <w:r w:rsidRPr="4C0C34DD" w:rsidR="4C0C34DD">
        <w:rPr>
          <w:sz w:val="24"/>
          <w:szCs w:val="24"/>
        </w:rPr>
        <w:t xml:space="preserve">The rapid and extensive expansion at Sherburn village and Sherburn 2 is creating an alarming pressure on the water courses and water table locally. The </w:t>
      </w:r>
      <w:proofErr w:type="spellStart"/>
      <w:r w:rsidRPr="4C0C34DD" w:rsidR="4C0C34DD">
        <w:rPr>
          <w:sz w:val="24"/>
          <w:szCs w:val="24"/>
        </w:rPr>
        <w:t>Bishopdyke</w:t>
      </w:r>
      <w:proofErr w:type="spellEnd"/>
      <w:r w:rsidRPr="4C0C34DD" w:rsidR="4C0C34DD">
        <w:rPr>
          <w:sz w:val="24"/>
          <w:szCs w:val="24"/>
        </w:rPr>
        <w:t xml:space="preserve"> which flows into the River </w:t>
      </w:r>
      <w:proofErr w:type="spellStart"/>
      <w:r w:rsidRPr="4C0C34DD" w:rsidR="4C0C34DD">
        <w:rPr>
          <w:sz w:val="24"/>
          <w:szCs w:val="24"/>
        </w:rPr>
        <w:t>Ouse</w:t>
      </w:r>
      <w:proofErr w:type="spellEnd"/>
      <w:r w:rsidRPr="4C0C34DD" w:rsidR="4C0C34DD">
        <w:rPr>
          <w:sz w:val="24"/>
          <w:szCs w:val="24"/>
        </w:rPr>
        <w:t xml:space="preserve"> at </w:t>
      </w:r>
      <w:proofErr w:type="spellStart"/>
      <w:r w:rsidRPr="4C0C34DD" w:rsidR="4C0C34DD">
        <w:rPr>
          <w:sz w:val="24"/>
          <w:szCs w:val="24"/>
        </w:rPr>
        <w:t>Cawood</w:t>
      </w:r>
      <w:proofErr w:type="spellEnd"/>
      <w:r w:rsidRPr="4C0C34DD" w:rsidR="4C0C34DD">
        <w:rPr>
          <w:sz w:val="24"/>
          <w:szCs w:val="24"/>
        </w:rPr>
        <w:t xml:space="preserve"> is already struggling to cope. Currently, an emergency temporary pump supplied by the IDB has been working continuously for well over 3 weeks to help ensure the dyke keeps running. </w:t>
      </w:r>
      <w:proofErr w:type="spellStart"/>
      <w:r w:rsidRPr="4C0C34DD" w:rsidR="4C0C34DD">
        <w:rPr>
          <w:sz w:val="24"/>
          <w:szCs w:val="24"/>
        </w:rPr>
        <w:t>Cawood</w:t>
      </w:r>
      <w:proofErr w:type="spellEnd"/>
      <w:r w:rsidRPr="4C0C34DD" w:rsidR="4C0C34DD">
        <w:rPr>
          <w:sz w:val="24"/>
          <w:szCs w:val="24"/>
        </w:rPr>
        <w:t xml:space="preserve"> lies mainly in Flood Zone 1 and the rest in 2. Church Fenton Airfield has been placed in Flood Zone 2 indicating the extent of the issue across the land west of the Ouse.</w:t>
      </w:r>
    </w:p>
    <w:p w:rsidR="4C0C34DD" w:rsidP="4C0C34DD" w:rsidRDefault="4C0C34DD" w14:paraId="7AA2C892" w14:textId="2B4CAA73">
      <w:pPr>
        <w:pStyle w:val="Normal"/>
        <w:rPr>
          <w:sz w:val="24"/>
          <w:szCs w:val="24"/>
        </w:rPr>
      </w:pPr>
      <w:r w:rsidRPr="4C0C34DD" w:rsidR="4C0C34DD">
        <w:rPr>
          <w:sz w:val="24"/>
          <w:szCs w:val="24"/>
        </w:rPr>
        <w:t xml:space="preserve">The roads accessing the Airfield are country lanes: when the first airshow under new ownership took place, traffic was gridlocked for many, many hours all around the area. The creation of infrastructure, including roads adequate to cope with a development of this extent, will be hugely detrimental to </w:t>
      </w:r>
      <w:r w:rsidRPr="4C0C34DD" w:rsidR="4C0C34DD">
        <w:rPr>
          <w:sz w:val="24"/>
          <w:szCs w:val="24"/>
        </w:rPr>
        <w:t>maintaining</w:t>
      </w:r>
      <w:r w:rsidRPr="4C0C34DD" w:rsidR="4C0C34DD">
        <w:rPr>
          <w:sz w:val="24"/>
          <w:szCs w:val="24"/>
        </w:rPr>
        <w:t xml:space="preserve"> any semblance of the rural nature of this part of the district.</w:t>
      </w:r>
    </w:p>
    <w:p w:rsidR="4C0C34DD" w:rsidP="4C0C34DD" w:rsidRDefault="4C0C34DD" w14:paraId="268A11B6" w14:textId="422AB2AA">
      <w:pPr>
        <w:pStyle w:val="Normal"/>
        <w:rPr>
          <w:sz w:val="24"/>
          <w:szCs w:val="24"/>
        </w:rPr>
      </w:pPr>
      <w:r w:rsidRPr="4C0C34DD" w:rsidR="4C0C34DD">
        <w:rPr>
          <w:sz w:val="24"/>
          <w:szCs w:val="24"/>
        </w:rPr>
        <w:t xml:space="preserve">On these grounds, </w:t>
      </w:r>
      <w:proofErr w:type="spellStart"/>
      <w:r w:rsidRPr="4C0C34DD" w:rsidR="4C0C34DD">
        <w:rPr>
          <w:sz w:val="24"/>
          <w:szCs w:val="24"/>
        </w:rPr>
        <w:t>Cawood</w:t>
      </w:r>
      <w:proofErr w:type="spellEnd"/>
      <w:r w:rsidRPr="4C0C34DD" w:rsidR="4C0C34DD">
        <w:rPr>
          <w:sz w:val="24"/>
          <w:szCs w:val="24"/>
        </w:rPr>
        <w:t xml:space="preserve"> Parish Council Object to the proposal to develop the Church Fenton Airfield site.</w:t>
      </w:r>
    </w:p>
    <w:p w:rsidR="4C0C34DD" w:rsidP="4C0C34DD" w:rsidRDefault="4C0C34DD" w14:paraId="2A647F9C" w14:textId="29697F25">
      <w:pPr>
        <w:pStyle w:val="Normal"/>
        <w:rPr>
          <w:sz w:val="24"/>
          <w:szCs w:val="24"/>
        </w:rPr>
      </w:pPr>
      <w:r w:rsidRPr="4C0C34DD" w:rsidR="4C0C34DD">
        <w:rPr>
          <w:sz w:val="24"/>
          <w:szCs w:val="24"/>
        </w:rPr>
        <w:t>February 18</w:t>
      </w:r>
      <w:r w:rsidRPr="4C0C34DD" w:rsidR="4C0C34DD">
        <w:rPr>
          <w:sz w:val="24"/>
          <w:szCs w:val="24"/>
          <w:vertAlign w:val="superscript"/>
        </w:rPr>
        <w:t>th</w:t>
      </w:r>
      <w:r w:rsidRPr="4C0C34DD" w:rsidR="4C0C34DD">
        <w:rPr>
          <w:sz w:val="24"/>
          <w:szCs w:val="24"/>
        </w:rPr>
        <w:t xml:space="preserve"> 2021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74B074"/>
    <w:rsid w:val="4C0C34DD"/>
    <w:rsid w:val="6974B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B074"/>
  <w15:chartTrackingRefBased/>
  <w15:docId w15:val="{10bb7851-acbc-4044-aef6-6eb6c17edc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2021-02-12T12:28:56.7103744Z</dcterms:created>
  <dcterms:modified xsi:type="dcterms:W3CDTF">2021-02-12T13:12:15.5762468Z</dcterms:modified>
  <dc:creator>Lesley Dennon</dc:creator>
  <lastModifiedBy>Lesley Dennon</lastModifiedBy>
</coreProperties>
</file>