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8F40" w14:textId="7C70456D" w:rsidR="00C05274" w:rsidRDefault="00C05274" w:rsidP="00C05274">
      <w:pPr>
        <w:pStyle w:val="Standard"/>
        <w:spacing w:after="0" w:line="240" w:lineRule="auto"/>
      </w:pPr>
      <w:bookmarkStart w:id="0" w:name="_gjdgxs"/>
      <w:bookmarkEnd w:id="0"/>
      <w:r>
        <w:rPr>
          <w:b/>
          <w:color w:val="000000"/>
        </w:rPr>
        <w:t>AGENDA OF A MEETING OF CAWOOD PARISH COUNCIL TO BE HELD AT THE OLD BOYS’ SCHOOL ON THURSDAY 16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 2021 AT 7:45PM</w:t>
      </w:r>
      <w:r w:rsidR="00087C35">
        <w:rPr>
          <w:b/>
          <w:color w:val="000000"/>
        </w:rPr>
        <w:t>.</w:t>
      </w:r>
    </w:p>
    <w:p w14:paraId="39955E52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325041FD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absence.</w:t>
      </w:r>
    </w:p>
    <w:p w14:paraId="4C00445A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414B0870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768F7F0F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7A0A6280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 w:history="1">
        <w:r>
          <w:rPr>
            <w:rStyle w:val="Hyperlink"/>
            <w:color w:val="000000"/>
          </w:rPr>
          <w:t>cawood.pclerk@gmail.com</w:t>
        </w:r>
      </w:hyperlink>
      <w:r>
        <w:rPr>
          <w:color w:val="000000"/>
        </w:rPr>
        <w:t>. They may make a request to address the meeting in advance stating the particulars of the request by email. Visitors may address the Council within an allotted time of 15 minutes.</w:t>
      </w:r>
    </w:p>
    <w:p w14:paraId="7B71B2AC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53E05929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60C94A4A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A to </w:t>
      </w:r>
      <w:r>
        <w:rPr>
          <w:b/>
          <w:bCs/>
          <w:color w:val="000000"/>
        </w:rPr>
        <w:t>receive update</w:t>
      </w:r>
      <w:r>
        <w:rPr>
          <w:color w:val="000000"/>
        </w:rPr>
        <w:t xml:space="preserve"> on the suspension monthly crime report from North Yorkshire Police and </w:t>
      </w:r>
      <w:r>
        <w:rPr>
          <w:b/>
          <w:bCs/>
          <w:color w:val="000000"/>
        </w:rPr>
        <w:t>to resolve</w:t>
      </w:r>
      <w:r>
        <w:rPr>
          <w:color w:val="000000"/>
        </w:rPr>
        <w:t xml:space="preserve"> to request monthly updates are resumed</w:t>
      </w:r>
    </w:p>
    <w:p w14:paraId="2533F544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chimney safety document from Selby Fire Station and </w:t>
      </w:r>
      <w:r>
        <w:rPr>
          <w:b/>
          <w:bCs/>
          <w:color w:val="000000"/>
        </w:rPr>
        <w:t>agree</w:t>
      </w:r>
      <w:r>
        <w:rPr>
          <w:color w:val="000000"/>
        </w:rPr>
        <w:t xml:space="preserve"> to share it with the community</w:t>
      </w:r>
    </w:p>
    <w:p w14:paraId="5554F942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 for November 2021</w:t>
      </w:r>
    </w:p>
    <w:p w14:paraId="37EB44B9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57B84EB0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5. </w:t>
      </w:r>
      <w:r>
        <w:rPr>
          <w:b/>
          <w:bCs/>
          <w:color w:val="000000"/>
        </w:rPr>
        <w:t>MATTERS FOR THE ATTENTION OF THE DISTRICT/COUNTY COUNCILLORS</w:t>
      </w:r>
      <w:r>
        <w:rPr>
          <w:color w:val="000000"/>
        </w:rPr>
        <w:t>.</w:t>
      </w:r>
    </w:p>
    <w:p w14:paraId="54AF9BD7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6FFA6224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18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November 2021 meeting (attached)</w:t>
      </w:r>
    </w:p>
    <w:p w14:paraId="7393F384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0DF1F349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160EF364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A To </w:t>
      </w:r>
      <w:r>
        <w:rPr>
          <w:b/>
          <w:bCs/>
          <w:color w:val="000000"/>
        </w:rPr>
        <w:t xml:space="preserve">review </w:t>
      </w:r>
      <w:r>
        <w:rPr>
          <w:color w:val="000000"/>
        </w:rPr>
        <w:t xml:space="preserve">the </w:t>
      </w:r>
      <w:r>
        <w:rPr>
          <w:b/>
        </w:rPr>
        <w:t>c</w:t>
      </w:r>
      <w:r>
        <w:t>hange of PC meeting start times during term times to 7:45pm following changes to Brownies' meetings</w:t>
      </w:r>
    </w:p>
    <w:p w14:paraId="569BFBD3" w14:textId="77777777" w:rsidR="00C05274" w:rsidRDefault="00C05274" w:rsidP="00C05274">
      <w:pPr>
        <w:pStyle w:val="Standard"/>
        <w:spacing w:after="0" w:line="240" w:lineRule="auto"/>
      </w:pPr>
      <w:r>
        <w:t xml:space="preserve">B To </w:t>
      </w:r>
      <w:r>
        <w:rPr>
          <w:b/>
          <w:bCs/>
        </w:rPr>
        <w:t xml:space="preserve">receive and accept </w:t>
      </w:r>
      <w:r>
        <w:t>the reviewed policies: Complaints, Sickness Absence, Expenses, Expenses Addendum Clerk, Records Management, Pensions, Model Publication Scheme, Privacy Notice (public), Privacy Notice (staff/councillors), Annual Leave, Emergency Dependent Leave, Staff Development, Website Policy and Procedures</w:t>
      </w:r>
    </w:p>
    <w:p w14:paraId="3918A5D8" w14:textId="77777777" w:rsidR="00C05274" w:rsidRDefault="00C05274" w:rsidP="00C05274">
      <w:pPr>
        <w:pStyle w:val="Standard"/>
        <w:spacing w:after="0" w:line="240" w:lineRule="auto"/>
      </w:pPr>
      <w:r>
        <w:t xml:space="preserve">C To </w:t>
      </w:r>
      <w:r>
        <w:rPr>
          <w:b/>
          <w:bCs/>
        </w:rPr>
        <w:t>discuss and resolve to agree</w:t>
      </w:r>
      <w:r>
        <w:t xml:space="preserve"> to request donations towards rent and electricity paid by the PC, from the OBS committee, and to </w:t>
      </w:r>
      <w:r>
        <w:rPr>
          <w:b/>
          <w:bCs/>
        </w:rPr>
        <w:t>agree</w:t>
      </w:r>
      <w:r>
        <w:t xml:space="preserve"> that the Clerk requests regular donations on a quarterly basis from now on</w:t>
      </w:r>
    </w:p>
    <w:p w14:paraId="019F214B" w14:textId="77777777" w:rsidR="00C05274" w:rsidRDefault="00C05274" w:rsidP="00C05274">
      <w:pPr>
        <w:pStyle w:val="Standard"/>
        <w:spacing w:after="0" w:line="240" w:lineRule="auto"/>
      </w:pPr>
      <w:r>
        <w:t xml:space="preserve">D To </w:t>
      </w:r>
      <w:r>
        <w:rPr>
          <w:b/>
          <w:bCs/>
        </w:rPr>
        <w:t>discuss and resolve to agree</w:t>
      </w:r>
      <w:r>
        <w:t xml:space="preserve"> to request donation towards electricity paid by the PC, from the PFLC, and to </w:t>
      </w:r>
      <w:r>
        <w:rPr>
          <w:b/>
          <w:bCs/>
        </w:rPr>
        <w:t>agree</w:t>
      </w:r>
      <w:r>
        <w:t xml:space="preserve"> that the Clerk requests regular donations on a quarterly basis from now on</w:t>
      </w:r>
    </w:p>
    <w:p w14:paraId="50CCFB35" w14:textId="77777777" w:rsidR="00C05274" w:rsidRDefault="00C05274" w:rsidP="00C05274">
      <w:pPr>
        <w:pStyle w:val="Standard"/>
        <w:spacing w:after="0" w:line="240" w:lineRule="auto"/>
      </w:pPr>
      <w:r>
        <w:t xml:space="preserve">E To </w:t>
      </w:r>
      <w:r>
        <w:rPr>
          <w:b/>
          <w:bCs/>
        </w:rPr>
        <w:t xml:space="preserve">receive </w:t>
      </w:r>
      <w:r>
        <w:t>a budget forecast for financial year 2022/2023</w:t>
      </w:r>
    </w:p>
    <w:p w14:paraId="62CE0C99" w14:textId="77777777" w:rsidR="00C05274" w:rsidRDefault="00C05274" w:rsidP="00C05274">
      <w:pPr>
        <w:pStyle w:val="Standard"/>
        <w:spacing w:after="0" w:line="240" w:lineRule="auto"/>
      </w:pPr>
      <w:r>
        <w:t xml:space="preserve">F To </w:t>
      </w:r>
      <w:r>
        <w:rPr>
          <w:b/>
          <w:bCs/>
        </w:rPr>
        <w:t xml:space="preserve">discuss and agree </w:t>
      </w:r>
      <w:r>
        <w:t>the precept requirement for 2022/2023 (Chairman &amp; Clerk to sign)</w:t>
      </w:r>
    </w:p>
    <w:p w14:paraId="15C647EA" w14:textId="77777777" w:rsidR="00C05274" w:rsidRDefault="00C05274" w:rsidP="00C05274">
      <w:pPr>
        <w:pStyle w:val="Standard"/>
        <w:spacing w:after="0" w:line="240" w:lineRule="auto"/>
      </w:pPr>
      <w:r>
        <w:t xml:space="preserve">G To </w:t>
      </w:r>
      <w:r>
        <w:rPr>
          <w:b/>
          <w:bCs/>
        </w:rPr>
        <w:t xml:space="preserve">resolve to ratify </w:t>
      </w:r>
      <w:r>
        <w:t>the CIL Annual Report</w:t>
      </w:r>
    </w:p>
    <w:p w14:paraId="72C198EC" w14:textId="77777777" w:rsidR="00C05274" w:rsidRDefault="00C05274" w:rsidP="00C05274">
      <w:pPr>
        <w:pStyle w:val="Standard"/>
        <w:spacing w:after="0" w:line="240" w:lineRule="auto"/>
      </w:pPr>
      <w:r>
        <w:t xml:space="preserve">H To </w:t>
      </w:r>
      <w:r>
        <w:rPr>
          <w:b/>
          <w:bCs/>
        </w:rPr>
        <w:t>receive and accept</w:t>
      </w:r>
      <w:r>
        <w:t xml:space="preserve"> Controlled Waste Transfer Note for the OBS 01/04/2022-31/03/2023</w:t>
      </w:r>
    </w:p>
    <w:p w14:paraId="0814896D" w14:textId="77777777" w:rsidR="00C05274" w:rsidRDefault="00C05274" w:rsidP="00C05274">
      <w:pPr>
        <w:pStyle w:val="Standard"/>
        <w:spacing w:after="0" w:line="240" w:lineRule="auto"/>
      </w:pPr>
      <w:r>
        <w:t xml:space="preserve">I To </w:t>
      </w:r>
      <w:r>
        <w:rPr>
          <w:b/>
          <w:bCs/>
        </w:rPr>
        <w:t xml:space="preserve">discuss </w:t>
      </w:r>
      <w:r>
        <w:t xml:space="preserve">the options regarding changing of banks, following </w:t>
      </w:r>
      <w:proofErr w:type="spellStart"/>
      <w:r>
        <w:t>Natwest</w:t>
      </w:r>
      <w:proofErr w:type="spellEnd"/>
      <w:r>
        <w:t xml:space="preserve"> declining the PC’s application and reach a decision going forward</w:t>
      </w:r>
    </w:p>
    <w:p w14:paraId="16E8DF76" w14:textId="77777777" w:rsidR="00C05274" w:rsidRDefault="00C05274" w:rsidP="00C05274">
      <w:pPr>
        <w:pStyle w:val="Standard"/>
        <w:spacing w:after="0" w:line="240" w:lineRule="auto"/>
      </w:pPr>
      <w:r>
        <w:t xml:space="preserve">J To </w:t>
      </w:r>
      <w:r>
        <w:rPr>
          <w:b/>
          <w:bCs/>
        </w:rPr>
        <w:t xml:space="preserve">discuss </w:t>
      </w:r>
      <w:r>
        <w:t>the request from a resident for the PC to contact DEFRA to request footpath AG00318313 is re-opened</w:t>
      </w:r>
    </w:p>
    <w:p w14:paraId="7ED16291" w14:textId="77777777" w:rsidR="00C05274" w:rsidRDefault="00C05274" w:rsidP="00C05274">
      <w:pPr>
        <w:pStyle w:val="Standard"/>
        <w:spacing w:after="0" w:line="240" w:lineRule="auto"/>
      </w:pPr>
      <w:r>
        <w:t xml:space="preserve">K to </w:t>
      </w:r>
      <w:r>
        <w:rPr>
          <w:b/>
          <w:bCs/>
        </w:rPr>
        <w:t xml:space="preserve">agree </w:t>
      </w:r>
      <w:r>
        <w:t>to thank those involved in Christmas tree provision and lighting</w:t>
      </w:r>
    </w:p>
    <w:p w14:paraId="41BF576D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L To </w:t>
      </w:r>
      <w:r>
        <w:rPr>
          <w:b/>
          <w:bCs/>
          <w:color w:val="000000"/>
        </w:rPr>
        <w:t>agree</w:t>
      </w:r>
      <w:r>
        <w:rPr>
          <w:color w:val="000000"/>
        </w:rPr>
        <w:t xml:space="preserve"> Handyman cuts back ivy on tree and banking along Old Road (at the Foreshore end)</w:t>
      </w:r>
    </w:p>
    <w:p w14:paraId="6489C916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M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quotes,</w:t>
      </w:r>
      <w:r>
        <w:rPr>
          <w:b/>
          <w:bCs/>
          <w:color w:val="000000"/>
        </w:rPr>
        <w:t xml:space="preserve"> discuss and agree </w:t>
      </w:r>
      <w:r>
        <w:rPr>
          <w:color w:val="000000"/>
        </w:rPr>
        <w:t>to signage for dog waste bag dispensers</w:t>
      </w:r>
    </w:p>
    <w:p w14:paraId="14F43EB1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N To </w:t>
      </w:r>
      <w:r>
        <w:rPr>
          <w:b/>
          <w:bCs/>
          <w:color w:val="000000"/>
        </w:rPr>
        <w:t xml:space="preserve">agree </w:t>
      </w:r>
      <w:r>
        <w:rPr>
          <w:color w:val="000000"/>
        </w:rPr>
        <w:t>to write to our MP to request reinstatement of remote parish council meetings</w:t>
      </w:r>
    </w:p>
    <w:p w14:paraId="7915BCC7" w14:textId="77777777" w:rsidR="00C05274" w:rsidRDefault="00C05274" w:rsidP="00C05274">
      <w:pPr>
        <w:pStyle w:val="Standard"/>
        <w:spacing w:after="0" w:line="240" w:lineRule="auto"/>
      </w:pPr>
      <w:r>
        <w:t>O T</w:t>
      </w:r>
      <w:r>
        <w:rPr>
          <w:color w:val="000000"/>
        </w:rPr>
        <w:t xml:space="preserve">o </w:t>
      </w:r>
      <w:r>
        <w:rPr>
          <w:b/>
          <w:bCs/>
          <w:color w:val="000000"/>
        </w:rPr>
        <w:t>receive and accept</w:t>
      </w:r>
      <w:r>
        <w:rPr>
          <w:color w:val="000000"/>
        </w:rPr>
        <w:t xml:space="preserve"> actions from last meeting (attached) and note actions still required; </w:t>
      </w:r>
      <w:proofErr w:type="gramStart"/>
      <w:r>
        <w:rPr>
          <w:color w:val="000000"/>
        </w:rPr>
        <w:t>in particular dog</w:t>
      </w:r>
      <w:proofErr w:type="gramEnd"/>
      <w:r>
        <w:rPr>
          <w:color w:val="000000"/>
        </w:rPr>
        <w:t xml:space="preserve"> waste bin order (previous one chosen unavailable), advice from ambulance service on </w:t>
      </w:r>
      <w:r>
        <w:rPr>
          <w:color w:val="000000"/>
        </w:rPr>
        <w:lastRenderedPageBreak/>
        <w:t>code sharing for defibrillators, update on speed signage quote/grant request, update from R&amp;N Landscape on PF access road works</w:t>
      </w:r>
    </w:p>
    <w:p w14:paraId="51F80C23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33F67FA5" w14:textId="77777777" w:rsidR="00C05274" w:rsidRDefault="00C05274" w:rsidP="00C05274">
      <w:pPr>
        <w:pStyle w:val="Standard"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128BAA1F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</w:t>
      </w:r>
      <w:proofErr w:type="spellStart"/>
      <w:r>
        <w:rPr>
          <w:b/>
          <w:color w:val="000000"/>
        </w:rPr>
        <w:t>authorisation</w:t>
      </w:r>
      <w:proofErr w:type="spellEnd"/>
      <w:r>
        <w:rPr>
          <w:b/>
          <w:color w:val="000000"/>
        </w:rPr>
        <w:t xml:space="preserve"> of payment of this month’s bills</w:t>
      </w:r>
      <w:r>
        <w:rPr>
          <w:color w:val="000000"/>
        </w:rPr>
        <w:t>:</w:t>
      </w:r>
    </w:p>
    <w:p w14:paraId="130A1E30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 xml:space="preserve">S Gowlett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634D063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 xml:space="preserve">M Bates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332B1B3D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Pension</w:t>
      </w:r>
    </w:p>
    <w:p w14:paraId="17C0D29F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bookmarkStart w:id="1" w:name="_30j0zll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5B5CE0F9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Mrs J Smith – Brian Thornton (paid)</w:t>
      </w:r>
      <w:r>
        <w:rPr>
          <w:color w:val="000000"/>
        </w:rPr>
        <w:tab/>
        <w:t>£500.00</w:t>
      </w:r>
      <w:r>
        <w:rPr>
          <w:color w:val="000000"/>
        </w:rPr>
        <w:tab/>
      </w:r>
      <w:r>
        <w:rPr>
          <w:color w:val="000000"/>
        </w:rPr>
        <w:tab/>
        <w:t>Garth Hay Cut</w:t>
      </w:r>
      <w:r>
        <w:rPr>
          <w:color w:val="000000"/>
        </w:rPr>
        <w:tab/>
      </w:r>
    </w:p>
    <w:p w14:paraId="152F87AD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British Gas Lite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£7.68 (VAT £0.38)</w:t>
      </w:r>
      <w:r>
        <w:rPr>
          <w:color w:val="000000"/>
        </w:rPr>
        <w:tab/>
        <w:t>Christmas Box Electric</w:t>
      </w:r>
    </w:p>
    <w:p w14:paraId="5B74BBCE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Wicksteed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£120.00 (VAT £24.00)</w:t>
      </w:r>
      <w:r>
        <w:rPr>
          <w:color w:val="000000"/>
        </w:rPr>
        <w:tab/>
        <w:t>PF Inspection November 2021</w:t>
      </w:r>
    </w:p>
    <w:p w14:paraId="2855C460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B&amp;Q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£16.00 (VAT TBC)</w:t>
      </w:r>
      <w:r>
        <w:rPr>
          <w:color w:val="000000"/>
        </w:rPr>
        <w:tab/>
        <w:t>AWAITING RECEIPT</w:t>
      </w:r>
    </w:p>
    <w:p w14:paraId="7D5B57FC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Giff Gaff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Mobile Phone</w:t>
      </w:r>
    </w:p>
    <w:p w14:paraId="344B58D5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£52.28 (VAT £2.61)</w:t>
      </w:r>
      <w:r>
        <w:rPr>
          <w:color w:val="000000"/>
        </w:rPr>
        <w:tab/>
        <w:t>PF Electricity Nov 2021</w:t>
      </w:r>
    </w:p>
    <w:p w14:paraId="499BA7A3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£108.09 (VAT £5.40)</w:t>
      </w:r>
      <w:r>
        <w:rPr>
          <w:color w:val="000000"/>
        </w:rPr>
        <w:tab/>
        <w:t>OBS Electricity Nov 21</w:t>
      </w:r>
    </w:p>
    <w:p w14:paraId="737B0442" w14:textId="77777777" w:rsidR="00C05274" w:rsidRDefault="00C05274" w:rsidP="00C05274">
      <w:pPr>
        <w:pStyle w:val="Standard"/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>YLCA (to pay)</w:t>
      </w:r>
      <w:r>
        <w:rPr>
          <w:color w:val="000000"/>
        </w:rPr>
        <w:tab/>
      </w:r>
      <w:r>
        <w:rPr>
          <w:color w:val="000000"/>
        </w:rPr>
        <w:tab/>
        <w:t>£22.50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 Training (Legislation)</w:t>
      </w:r>
      <w:r>
        <w:rPr>
          <w:color w:val="000000"/>
        </w:rPr>
        <w:tab/>
      </w:r>
      <w:r>
        <w:rPr>
          <w:color w:val="000000"/>
        </w:rPr>
        <w:tab/>
      </w:r>
    </w:p>
    <w:p w14:paraId="515F5555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5159735F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B Income Received</w:t>
      </w:r>
    </w:p>
    <w:p w14:paraId="6FABE704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statements</w:t>
      </w:r>
    </w:p>
    <w:p w14:paraId="30CA66AF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D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HSBC charges summary</w:t>
      </w:r>
    </w:p>
    <w:p w14:paraId="5FD22682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E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</w:p>
    <w:p w14:paraId="1C1C2863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7F462BA9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9 </w:t>
      </w:r>
      <w:r>
        <w:rPr>
          <w:b/>
          <w:bCs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42060075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A to </w:t>
      </w:r>
      <w:r>
        <w:rPr>
          <w:b/>
          <w:bCs/>
          <w:color w:val="000000"/>
        </w:rPr>
        <w:t xml:space="preserve">agree </w:t>
      </w:r>
      <w:r>
        <w:rPr>
          <w:color w:val="000000"/>
        </w:rPr>
        <w:t>action required regarding growth of mace at the pond in the December/January “window” following information and advice received from the YWT</w:t>
      </w:r>
    </w:p>
    <w:p w14:paraId="7B4C7153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>agree</w:t>
      </w:r>
      <w:r>
        <w:rPr>
          <w:color w:val="000000"/>
        </w:rPr>
        <w:t xml:space="preserve"> Handyman cuts back ivy on Hawthorns at Gill Green and on the Garth trees</w:t>
      </w:r>
    </w:p>
    <w:p w14:paraId="3EA481C7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B Garth Report due January 2022</w:t>
      </w:r>
    </w:p>
    <w:p w14:paraId="48137640" w14:textId="77777777" w:rsidR="00C05274" w:rsidRDefault="00C05274" w:rsidP="00C05274">
      <w:pPr>
        <w:pStyle w:val="Standard"/>
        <w:spacing w:after="0" w:line="240" w:lineRule="auto"/>
      </w:pPr>
    </w:p>
    <w:p w14:paraId="2DAC4F9D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4677161F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A OBS Report due January 2022</w:t>
      </w:r>
    </w:p>
    <w:p w14:paraId="6198862A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accept </w:t>
      </w:r>
      <w:r>
        <w:rPr>
          <w:color w:val="000000"/>
        </w:rPr>
        <w:t>OBS draft minutes and agree possible actions</w:t>
      </w:r>
    </w:p>
    <w:p w14:paraId="335FF078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update following advice from YLCA on parking situation, and </w:t>
      </w:r>
      <w:r>
        <w:rPr>
          <w:b/>
          <w:bCs/>
          <w:color w:val="000000"/>
        </w:rPr>
        <w:t xml:space="preserve">discuss and agree </w:t>
      </w:r>
      <w:r>
        <w:rPr>
          <w:color w:val="000000"/>
        </w:rPr>
        <w:t>further actions</w:t>
      </w:r>
    </w:p>
    <w:p w14:paraId="02990510" w14:textId="77777777" w:rsidR="00C05274" w:rsidRDefault="00C05274" w:rsidP="00C05274">
      <w:pPr>
        <w:pStyle w:val="Standard"/>
        <w:spacing w:after="0" w:line="240" w:lineRule="auto"/>
      </w:pPr>
    </w:p>
    <w:p w14:paraId="4363E5A5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>REPORTS and decide any ACTIONS:</w:t>
      </w:r>
    </w:p>
    <w:p w14:paraId="6A6DB293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A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Wicksteed Annual Report and</w:t>
      </w:r>
      <w:r>
        <w:rPr>
          <w:b/>
          <w:bCs/>
          <w:color w:val="000000"/>
        </w:rPr>
        <w:t xml:space="preserve"> accept </w:t>
      </w:r>
      <w:r>
        <w:rPr>
          <w:color w:val="000000"/>
        </w:rPr>
        <w:t>work required</w:t>
      </w:r>
    </w:p>
    <w:p w14:paraId="0D6894C3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agree </w:t>
      </w:r>
      <w:r>
        <w:rPr>
          <w:color w:val="000000"/>
        </w:rPr>
        <w:t xml:space="preserve">further action regarding Ash tree in light of SDC </w:t>
      </w:r>
      <w:proofErr w:type="gramStart"/>
      <w:r>
        <w:rPr>
          <w:color w:val="000000"/>
        </w:rPr>
        <w:t>5 day</w:t>
      </w:r>
      <w:proofErr w:type="gramEnd"/>
      <w:r>
        <w:rPr>
          <w:color w:val="000000"/>
        </w:rPr>
        <w:t xml:space="preserve"> notice refusal</w:t>
      </w:r>
    </w:p>
    <w:p w14:paraId="001FAAC6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>agree</w:t>
      </w:r>
      <w:r>
        <w:rPr>
          <w:color w:val="000000"/>
        </w:rPr>
        <w:t xml:space="preserve"> Handyman cuts back ivy on Oak tree and reduces height and width of Silver Birch in hedge at Wolsey Grange</w:t>
      </w:r>
    </w:p>
    <w:p w14:paraId="59E72EAB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C interim report due January 2022</w:t>
      </w:r>
    </w:p>
    <w:p w14:paraId="14F62D91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433ED490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5C6D7DB0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A Cemetery Report due January 2022</w:t>
      </w:r>
    </w:p>
    <w:p w14:paraId="6F7BBFEC" w14:textId="77777777" w:rsidR="00C05274" w:rsidRDefault="00C05274" w:rsidP="00C05274">
      <w:pPr>
        <w:pStyle w:val="Standard"/>
        <w:spacing w:after="0" w:line="240" w:lineRule="auto"/>
      </w:pPr>
    </w:p>
    <w:p w14:paraId="797EABA7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B8C2DAB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A1 Application: Extension to the front of the existing double garage, extension to extend 1.4m to the front of the garage and across the full width, 0.7mof this to be open under a pitched canopy with one side ending against a new wall extended out from the end of the house and oak beam columns to be fitted at each side and in the middle of the canopy Ref No: 2021/1367/HPA Location: moorlands, 6 Fostergate, Cawood</w:t>
      </w:r>
    </w:p>
    <w:p w14:paraId="1BC0A050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A2 Application: Single storey side extension Ref No: 2021/1334/HPA Location: 50 Chestnut Road (Back Lane), Cawood</w:t>
      </w:r>
    </w:p>
    <w:p w14:paraId="47D2D077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A3 Application: Removal of a former score box with storage and replacement with a storage shed for associated sports equipment Ref No: 2021/1423/FUL Location: Cawood Sports Field, Maypole Gardens, Cawood</w:t>
      </w:r>
    </w:p>
    <w:p w14:paraId="7D942FEE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A4 Application: Discharge of Condition 03 (Himalayan Balsam survey and method statement of approval 2021/0292/DEM Prior notification for proposed demolition 2no large derelict greenhouse and brick outbuilding Ref No: 2021/1444/DOC</w:t>
      </w:r>
    </w:p>
    <w:p w14:paraId="38FFC156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>B1 Approval:</w:t>
      </w:r>
      <w:r>
        <w:t xml:space="preserve"> Erection of single storey rear extension Ref No: 2021/0361/HPA Location: </w:t>
      </w:r>
      <w:proofErr w:type="spellStart"/>
      <w:r>
        <w:t>Laburnam</w:t>
      </w:r>
      <w:proofErr w:type="spellEnd"/>
      <w:r>
        <w:t xml:space="preserve"> House, 36 Rythergate, Cawood</w:t>
      </w:r>
    </w:p>
    <w:p w14:paraId="46A8CE18" w14:textId="77777777" w:rsidR="00C05274" w:rsidRDefault="00C05274" w:rsidP="00C05274">
      <w:pPr>
        <w:pStyle w:val="Standard"/>
        <w:spacing w:after="0" w:line="240" w:lineRule="auto"/>
      </w:pPr>
      <w:r>
        <w:t>B2 Approval: Application for consent to fell 1No Cherry Tree in the conservation area Ref No: 2021/1125/TCA Location: Grange Cottage, Thorpe Lane, Cawood</w:t>
      </w:r>
    </w:p>
    <w:p w14:paraId="54F73DFE" w14:textId="77777777" w:rsidR="00C05274" w:rsidRDefault="00C05274" w:rsidP="00C05274">
      <w:pPr>
        <w:pStyle w:val="Standard"/>
        <w:spacing w:after="0" w:line="240" w:lineRule="auto"/>
      </w:pPr>
      <w:r>
        <w:t>B3 Approval: Demolition of existing conservatory, erection of single storey rear extension, re-roof of existing extension and conversion and alteration of garage to form additional living accommodation Decision No: 2021/1056/HPA Location: 17 Great Close, Cawood</w:t>
      </w:r>
    </w:p>
    <w:p w14:paraId="2C1219DC" w14:textId="77777777" w:rsidR="00C05274" w:rsidRDefault="00C05274" w:rsidP="00C05274">
      <w:pPr>
        <w:pStyle w:val="Standard"/>
        <w:spacing w:after="0" w:line="240" w:lineRule="auto"/>
      </w:pPr>
      <w:r>
        <w:t>B4 Approval: Alterations and extensions including single storey rear extension Decision No: 2021/1223/HPA Location: 5 Abbotts Gardens, Cawood</w:t>
      </w:r>
    </w:p>
    <w:p w14:paraId="4D76C591" w14:textId="77777777" w:rsidR="00C05274" w:rsidRDefault="00C05274" w:rsidP="00C05274">
      <w:pPr>
        <w:pStyle w:val="Standard"/>
        <w:spacing w:after="0" w:line="240" w:lineRule="auto"/>
      </w:pPr>
      <w:r>
        <w:t>B5 Approval: Nonmaterial amendment of 2017/0177/FULM proposed residential development of 0.78 Ha to provide 23 no. dwellings with ancillary infrastructure, access road, parking spaces and garages Decision No: 2021/1285/MAN2 Location: 23 Ryther Road, Cawood</w:t>
      </w:r>
    </w:p>
    <w:p w14:paraId="608631CD" w14:textId="77777777" w:rsidR="00C05274" w:rsidRDefault="00C05274" w:rsidP="00C05274">
      <w:pPr>
        <w:pStyle w:val="Standard"/>
        <w:spacing w:after="0" w:line="240" w:lineRule="auto"/>
      </w:pPr>
      <w:r>
        <w:t>B6 Approval: Application for consent to crown reduce 1No Malus tree (T1) by 40%, 1No Variegated Maple tree (T2) by 50%, 1No Maple tree (T3) by 40%, 1No Rowan tree (T4) by 40% and 1No Apple tree (T5) by 50% in the conservation area. Decision No: 2021/1169/TCA Location: Beech Cottage, Chestnut Road (Back Lane), Cawood</w:t>
      </w:r>
    </w:p>
    <w:p w14:paraId="1731756B" w14:textId="77777777" w:rsidR="00C05274" w:rsidRDefault="00C05274" w:rsidP="00C05274">
      <w:pPr>
        <w:pStyle w:val="Standard"/>
        <w:spacing w:after="0" w:line="240" w:lineRule="auto"/>
      </w:pPr>
      <w:r>
        <w:t>B7 Approval: Five-day notice to fell 1 No Alder (T10) covered by TPO 1/1973 Decision No: 2021/1450/TNO2 Location: Tara Cottage, 7 Fostergate, Cawood</w:t>
      </w:r>
    </w:p>
    <w:p w14:paraId="5F724B95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 xml:space="preserve">C1 Refusal: </w:t>
      </w:r>
      <w:proofErr w:type="gramStart"/>
      <w:r>
        <w:rPr>
          <w:color w:val="000000"/>
        </w:rPr>
        <w:t>Five day</w:t>
      </w:r>
      <w:proofErr w:type="gramEnd"/>
      <w:r>
        <w:rPr>
          <w:color w:val="000000"/>
        </w:rPr>
        <w:t xml:space="preserve"> notice to fell 1no Ash Tree covered by TPO 1/1973 Ref No: 2021/1472/TNO2 Location: Cawood Sports Field, Maypole Gardens, Cawood</w:t>
      </w:r>
    </w:p>
    <w:p w14:paraId="3ECA786F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787B03FA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22547CDE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A Resident contacted Cllr Lloyd regarding storm damage to Wolsey Grange hedge</w:t>
      </w:r>
    </w:p>
    <w:p w14:paraId="1E470B9F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B Resident contacted Cllr Luker regarding footpath closure (see Item 7E)</w:t>
      </w:r>
    </w:p>
    <w:p w14:paraId="2695845E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C Request received from Selby Fire Station to share leaflet with the community (see item 4B)</w:t>
      </w:r>
    </w:p>
    <w:p w14:paraId="5103C710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18F8A481" w14:textId="77777777" w:rsidR="00C05274" w:rsidRDefault="00C05274" w:rsidP="00C05274">
      <w:pPr>
        <w:pStyle w:val="Standard"/>
        <w:spacing w:after="0" w:line="240" w:lineRule="auto"/>
      </w:pPr>
      <w:r>
        <w:rPr>
          <w:color w:val="000000"/>
        </w:rPr>
        <w:t>Date of next full meeting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January 2022</w:t>
      </w:r>
    </w:p>
    <w:p w14:paraId="15CBADBA" w14:textId="77777777" w:rsidR="00C05274" w:rsidRDefault="00C05274" w:rsidP="00C05274">
      <w:pPr>
        <w:pStyle w:val="Standard"/>
        <w:spacing w:after="0" w:line="240" w:lineRule="auto"/>
        <w:rPr>
          <w:color w:val="000000"/>
        </w:rPr>
      </w:pPr>
    </w:p>
    <w:p w14:paraId="41D46946" w14:textId="77777777" w:rsidR="00C05274" w:rsidRDefault="00C05274" w:rsidP="00C05274">
      <w:pPr>
        <w:pStyle w:val="Standard"/>
        <w:spacing w:after="0" w:line="240" w:lineRule="auto"/>
        <w:rPr>
          <w:color w:val="201F1E"/>
        </w:rPr>
      </w:pPr>
      <w:r>
        <w:rPr>
          <w:color w:val="201F1E"/>
        </w:rPr>
        <w:t>Susie Gowlett</w:t>
      </w:r>
    </w:p>
    <w:p w14:paraId="0CD77ED2" w14:textId="77777777" w:rsidR="00C05274" w:rsidRDefault="00C05274" w:rsidP="00C05274">
      <w:pPr>
        <w:pStyle w:val="Standard"/>
        <w:spacing w:after="0" w:line="240" w:lineRule="auto"/>
        <w:rPr>
          <w:color w:val="201F1E"/>
        </w:rPr>
      </w:pPr>
      <w:r>
        <w:rPr>
          <w:color w:val="201F1E"/>
        </w:rPr>
        <w:t>Clerk and Responsible Financial Officer</w:t>
      </w:r>
    </w:p>
    <w:p w14:paraId="4228F057" w14:textId="77777777" w:rsidR="00C05274" w:rsidRDefault="00C05274" w:rsidP="00C05274">
      <w:pPr>
        <w:pStyle w:val="Standard"/>
        <w:spacing w:after="0" w:line="240" w:lineRule="auto"/>
        <w:rPr>
          <w:color w:val="201F1E"/>
        </w:rPr>
      </w:pPr>
      <w:r>
        <w:rPr>
          <w:color w:val="201F1E"/>
        </w:rPr>
        <w:t>Cawood Parish Council</w:t>
      </w:r>
    </w:p>
    <w:p w14:paraId="37992055" w14:textId="77777777" w:rsidR="00C05274" w:rsidRDefault="00C05274" w:rsidP="00C05274">
      <w:pPr>
        <w:pStyle w:val="Standard"/>
        <w:spacing w:after="0" w:line="240" w:lineRule="auto"/>
        <w:rPr>
          <w:color w:val="201F1E"/>
        </w:rPr>
      </w:pPr>
      <w:r>
        <w:rPr>
          <w:color w:val="201F1E"/>
        </w:rPr>
        <w:t>07541 434569</w:t>
      </w:r>
    </w:p>
    <w:p w14:paraId="087A37D8" w14:textId="77777777" w:rsidR="00C05274" w:rsidRDefault="00C05274" w:rsidP="00C05274">
      <w:pPr>
        <w:pStyle w:val="Standard"/>
        <w:spacing w:after="0" w:line="240" w:lineRule="auto"/>
      </w:pPr>
    </w:p>
    <w:p w14:paraId="72ED3225" w14:textId="77777777" w:rsidR="00E91287" w:rsidRDefault="00E91287"/>
    <w:sectPr w:rsidR="00E91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74"/>
    <w:rsid w:val="00087C35"/>
    <w:rsid w:val="00C05274"/>
    <w:rsid w:val="00E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689F"/>
  <w15:chartTrackingRefBased/>
  <w15:docId w15:val="{C934E310-0377-4874-8A33-4D37A5AD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274"/>
    <w:rPr>
      <w:color w:val="0563C1" w:themeColor="hyperlink"/>
      <w:u w:val="single"/>
    </w:rPr>
  </w:style>
  <w:style w:type="paragraph" w:customStyle="1" w:styleId="Standard">
    <w:name w:val="Standard"/>
    <w:rsid w:val="00C05274"/>
    <w:pPr>
      <w:suppressAutoHyphens/>
      <w:autoSpaceDN w:val="0"/>
      <w:spacing w:line="252" w:lineRule="auto"/>
    </w:pPr>
    <w:rPr>
      <w:rFonts w:ascii="Calibri" w:eastAsia="Calibri" w:hAnsi="Calibri" w:cs="Calibri"/>
      <w:kern w:val="3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 Burton</dc:creator>
  <cp:keywords/>
  <dc:description/>
  <cp:lastModifiedBy>Robina Burton</cp:lastModifiedBy>
  <cp:revision>2</cp:revision>
  <dcterms:created xsi:type="dcterms:W3CDTF">2021-12-14T08:26:00Z</dcterms:created>
  <dcterms:modified xsi:type="dcterms:W3CDTF">2021-12-14T08:30:00Z</dcterms:modified>
</cp:coreProperties>
</file>