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9E6E41" w14:paraId="6A1FD9DB" wp14:textId="1AFD3261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</w:pPr>
      <w:proofErr w:type="spellStart"/>
      <w:r w:rsidRPr="6D9E6E41" w:rsidR="6D9E6E4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Cawood</w:t>
      </w:r>
      <w:proofErr w:type="spellEnd"/>
      <w:r w:rsidRPr="6D9E6E41" w:rsidR="6D9E6E41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 xml:space="preserve"> Parish Council Pensions Policy Pension Scheme </w:t>
      </w:r>
    </w:p>
    <w:p xmlns:wp14="http://schemas.microsoft.com/office/word/2010/wordml" w:rsidP="6D9E6E41" w14:paraId="2C3A6849" wp14:textId="7D6A4B6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2008 Pensions Act requires all local councils to </w:t>
      </w: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enrol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their eligible workers into a qualifying scheme from October 2015. </w:t>
      </w:r>
    </w:p>
    <w:p xmlns:wp14="http://schemas.microsoft.com/office/word/2010/wordml" w:rsidP="6D9E6E41" w14:paraId="2087BEE3" wp14:textId="601CA55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employer must </w:t>
      </w: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enrol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eligible jobholders within six weeks from when they met the eligibility criteria. In most cases, this will be when starting work. Employers may choose to use a three-month postponement period before a jobholder is enrolled, but they can only use this postponement period once for each jobholder.</w:t>
      </w:r>
    </w:p>
    <w:p xmlns:wp14="http://schemas.microsoft.com/office/word/2010/wordml" w:rsidP="6D9E6E41" w14:paraId="2C078E63" wp14:textId="1D24606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Parish Council is able to offer their employees enrolment in the NEST (National Employment Savings Trust) Scheme which is a qualifying scheme. </w:t>
      </w:r>
      <w:hyperlink r:id="R1bf7580555844ffe">
        <w:r w:rsidRPr="6D9E6E41" w:rsidR="6D9E6E4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https://www.nestpensions.org.uk/schemeweb/nest.html</w:t>
        </w:r>
      </w:hyperlink>
    </w:p>
    <w:p w:rsidR="6D9E6E41" w:rsidP="6D9E6E41" w:rsidRDefault="6D9E6E41" w14:paraId="5AA02FAF" w14:textId="4343622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Any employee who can ask to join the scheme can make a written request to do so. They must be put into the scheme within a month of the Council receiving their request. </w:t>
      </w:r>
    </w:p>
    <w:p w:rsidR="6D9E6E41" w:rsidP="6D9E6E41" w:rsidRDefault="6D9E6E41" w14:paraId="11971F9C" w14:textId="0910733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There are some provisions of the scheme that are discretionary. Discretionary Powers allow </w:t>
      </w: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Parish Council as employers, to choose whether to contribute to the scheme in the instance of entitled workers.</w:t>
      </w:r>
    </w:p>
    <w:p w:rsidR="6D9E6E41" w:rsidP="6D9E6E41" w:rsidRDefault="6D9E6E41" w14:paraId="69442E25" w14:textId="7DF76612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3CE6182B" w:rsidR="3CE6182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1 </w:t>
      </w:r>
      <w:r w:rsidRPr="3CE6182B" w:rsidR="3CE6182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Pension Provision</w:t>
      </w:r>
    </w:p>
    <w:p w:rsidR="6D9E6E41" w:rsidP="6D9E6E41" w:rsidRDefault="6D9E6E41" w14:paraId="2CD74F83" w14:textId="5DA045C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● </w:t>
      </w:r>
      <w:r w:rsidRPr="6D9E6E41" w:rsidR="6D9E6E4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eligible worker</w:t>
      </w: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those with earnings of £10,000 or more per annum, aged between 22 and state pension age. Eligible workers are eligible for automatic enrolment into a qualifying pension scheme. </w:t>
      </w:r>
    </w:p>
    <w:p w:rsidR="6D9E6E41" w:rsidP="6D9E6E41" w:rsidRDefault="6D9E6E41" w14:paraId="7E4EED7E" w14:textId="0C30D8F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● </w:t>
      </w:r>
      <w:r w:rsidRPr="6D9E6E41" w:rsidR="6D9E6E4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non-eligible worker</w:t>
      </w: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are workers who are aged 16-74 with qualifying earnings currently less than £10,000 but greater than £6,240.00. Employees aged between 16 and 21, or between state pension age and 74 with earnings currently above £10,000 can similarly opt in. Non-eligible workers can choose to opt in to a qualifying pension scheme. </w:t>
      </w:r>
    </w:p>
    <w:p w:rsidR="6D9E6E41" w:rsidP="6D9E6E41" w:rsidRDefault="6D9E6E41" w14:paraId="4D04E62D" w14:textId="7B77BE1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● </w:t>
      </w:r>
      <w:r w:rsidRPr="6D9E6E41" w:rsidR="6D9E6E4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entitled worker:</w:t>
      </w: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workers who are aged 16-74 who currently earn less than £6,240.00. An entitled worker has the right to join a pension scheme. By giving a notice to the employer, they can require the employer to arrange active membership of a pension scheme. The scheme the employer chooses does not have to be a qualifying scheme nor is the employer required to make any financial contribution to the scheme.</w:t>
      </w:r>
    </w:p>
    <w:p w:rsidR="6D9E6E41" w:rsidP="6D9E6E41" w:rsidRDefault="6D9E6E41" w14:paraId="3A0B5FBB" w14:textId="1D3465D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● All earnings figures are based on the year 2021/22</w:t>
      </w:r>
    </w:p>
    <w:p w:rsidR="6D9E6E41" w:rsidP="6D9E6E41" w:rsidRDefault="6D9E6E41" w14:paraId="6F4DE23A" w14:textId="2FEA471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E6182B" w:rsidR="3CE6182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2 Compliance</w:t>
      </w:r>
      <w:r w:rsidRPr="3CE6182B" w:rsidR="3CE6182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D9E6E41" w:rsidP="6D9E6E41" w:rsidRDefault="6D9E6E41" w14:paraId="325B31DA" w14:textId="3B5AB70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All employers have a duty to complete their online Declaration of Compliance which is a mandatory declaration (whether the employees have chosen to accept pension provision offered to them or not). Where an employer does not submit their completed declaration of compliance by the </w:t>
      </w:r>
      <w:proofErr w:type="gram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deadline</w:t>
      </w:r>
      <w:proofErr w:type="gram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they will not have complied with all of their employer duties.</w:t>
      </w:r>
    </w:p>
    <w:p w:rsidR="6D9E6E41" w:rsidP="6D9E6E41" w:rsidRDefault="6D9E6E41" w14:paraId="7E59C218" w14:textId="26CE036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Failure to comply with any of their employer duties may result in fines and/or prosecution. Further information can be found at: https://www.thepensionsregulator.gov.uk/en/employers </w:t>
      </w:r>
    </w:p>
    <w:p w:rsidR="6D9E6E41" w:rsidP="6D9E6E41" w:rsidRDefault="6D9E6E41" w14:paraId="0BADFCDE" w14:textId="6C8569C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From April 2019, the total combined contributions of employer and employee must be no less than 8%</w:t>
      </w:r>
    </w:p>
    <w:p w:rsidR="6D9E6E41" w:rsidP="6D9E6E41" w:rsidRDefault="6D9E6E41" w14:paraId="3FDE3FB9" w14:textId="41DA567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As Responsible Financial Officer, the Clerk is responsible for ensuring compliance. </w:t>
      </w:r>
    </w:p>
    <w:p w:rsidR="6D9E6E41" w:rsidP="6D9E6E41" w:rsidRDefault="6D9E6E41" w14:paraId="4098EB8E" w14:textId="483007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Staffing Committee will ensure the statutory 3 yearly opportunity to opt in to the Parish Council agreed scheme is given to employees. </w:t>
      </w:r>
    </w:p>
    <w:p w:rsidR="6D9E6E41" w:rsidP="6D9E6E41" w:rsidRDefault="6D9E6E41" w14:paraId="6B074B11" w14:textId="2A08D33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template letter is available from the Pensions Regulator website. www.thepensionsregulator.gov.uk/en/document-library/forms If an employee opts not to be in the Scheme, they will be offered re-enrolment after 3 years. </w:t>
      </w:r>
    </w:p>
    <w:p w:rsidR="6D9E6E41" w:rsidP="6D9E6E41" w:rsidRDefault="6D9E6E41" w14:paraId="3771AC79" w14:textId="1505D5F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Council will inform the employee in writing in advance of their re-enrolment date. The Pensions Regulator must also be informed to ensure compliance. 2019 is the most recent date for compliance. Next mandatory action will be 2022. </w:t>
      </w:r>
    </w:p>
    <w:p w:rsidR="6D9E6E41" w:rsidP="6D9E6E41" w:rsidRDefault="6D9E6E41" w14:paraId="696F67C4" w14:textId="51F2540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CE6182B" w:rsidR="3CE6182B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3 Scope of the Policy</w:t>
      </w:r>
      <w:r w:rsidRPr="3CE6182B" w:rsidR="3CE6182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6D9E6E41" w:rsidP="6D9E6E41" w:rsidRDefault="6D9E6E41" w14:paraId="35850923" w14:textId="1F751B3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The</w:t>
      </w: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Clerk will keep records to fulfil legal duties:</w:t>
      </w:r>
    </w:p>
    <w:p w:rsidR="6D9E6E41" w:rsidP="6D9E6E41" w:rsidRDefault="6D9E6E41" w14:paraId="132AF31A" w14:textId="256A133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● The names and addresses of those employees </w:t>
      </w: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Parish Council have put into a pension scheme</w:t>
      </w:r>
    </w:p>
    <w:p w:rsidR="6D9E6E41" w:rsidP="6D9E6E41" w:rsidRDefault="6D9E6E41" w14:paraId="6B914143" w14:textId="2F66D32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● Records that show when money was paid into the pension scheme </w:t>
      </w:r>
    </w:p>
    <w:p w:rsidR="6D9E6E41" w:rsidP="6D9E6E41" w:rsidRDefault="6D9E6E41" w14:paraId="472FAA0F" w14:textId="4F777A6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● Any requests to join or leave the pension scheme</w:t>
      </w:r>
    </w:p>
    <w:p w:rsidR="6D9E6E41" w:rsidP="6D9E6E41" w:rsidRDefault="6D9E6E41" w14:paraId="2CE2846C" w14:textId="3F44AB9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● </w:t>
      </w: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Parish Council pension scheme reference or registry number</w:t>
      </w:r>
    </w:p>
    <w:p w:rsidR="6D9E6E41" w:rsidP="6D9E6E41" w:rsidRDefault="6D9E6E41" w14:paraId="40930CD3" w14:textId="605CEC6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These records must</w:t>
      </w:r>
    </w:p>
    <w:p w:rsidR="6D9E6E41" w:rsidP="6D9E6E41" w:rsidRDefault="6D9E6E41" w14:paraId="40DC90E1" w14:textId="6A8FA23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be kept for six years except for requests to leave the pension scheme which must be kept for four years. This policy applies to all current and future employees of </w:t>
      </w: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Parish Council.</w:t>
      </w:r>
    </w:p>
    <w:p w:rsidR="6D9E6E41" w:rsidP="6D9E6E41" w:rsidRDefault="6D9E6E41" w14:paraId="2E78DEA9" w14:textId="054E2EF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Parish Council currently has two employees: Clerk and Responsible Financial Officer and Handyman. </w:t>
      </w:r>
    </w:p>
    <w:p w:rsidR="6D9E6E41" w:rsidP="6D9E6E41" w:rsidRDefault="6D9E6E41" w14:paraId="1A7E14BB" w14:textId="2C65278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D9E6E41" w:rsidP="6D9E6E41" w:rsidRDefault="6D9E6E41" w14:paraId="1B2109B3" w14:textId="3B646B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>Cawood</w:t>
      </w:r>
      <w:proofErr w:type="spellEnd"/>
      <w:r w:rsidRPr="6D9E6E41" w:rsidR="6D9E6E4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Parish Council use: https://www.autelapayrollservices.co.uk/ </w:t>
      </w:r>
    </w:p>
    <w:p w:rsidR="6D9E6E41" w:rsidP="6D9E6E41" w:rsidRDefault="6D9E6E41" w14:paraId="05D0F87D" w14:textId="68E85C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D9104F" w:rsidR="48D9104F">
        <w:rPr>
          <w:rFonts w:ascii="Calibri" w:hAnsi="Calibri" w:eastAsia="Calibri" w:cs="Calibri"/>
          <w:noProof w:val="0"/>
          <w:sz w:val="22"/>
          <w:szCs w:val="22"/>
          <w:lang w:val="en-US"/>
        </w:rPr>
        <w:t>Adopted: October 2019, reviewed September 2020, December 2021, next review October 2022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8FCBC5"/>
    <w:rsid w:val="3CE6182B"/>
    <w:rsid w:val="48D9104F"/>
    <w:rsid w:val="498FCBC5"/>
    <w:rsid w:val="6D9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FCBC5"/>
  <w15:chartTrackingRefBased/>
  <w15:docId w15:val="{8F63D09B-303A-4263-B148-92E66DB3EE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nestpensions.org.uk/schemeweb/nest.html" TargetMode="External" Id="R1bf7580555844f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2021-11-12T18:49:20.8897599Z</dcterms:created>
  <dcterms:modified xsi:type="dcterms:W3CDTF">2021-11-23T19:50:09.6368189Z</dcterms:modified>
  <dc:creator>Lesley Dennon</dc:creator>
  <lastModifiedBy>Lesley Dennon</lastModifiedBy>
</coreProperties>
</file>