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2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xmlns:wp14="http://schemas.microsoft.com/office/word/2010/wordml" w14:paraId="170C41F7" wp14:textId="4CF0FC61">
      <w:r w:rsidR="51981DC4" w:rsidRPr="51981DC4">
        <w:rPr>
          <w:bCs w:val="0"/>
          <w:iCs w:val="0"/>
          <w:noProof w:val="0"/>
          <w:lang w:val="en-US"/>
          <w:b w:val="0"/>
          <w:i w:val="0"/>
          <w:color w:val="000000"/>
          <w:rFonts w:ascii="Calibri" w:cs="Calibri" w:eastAsia="Calibri" w:hAnsi="Calibri"/>
          <w:sz w:val="32"/>
          <w:szCs w:val="32"/>
        </w:rPr>
        <w:t>PFLC updates in lieu of April 2021 meeting due to Coronavirus regulations banning meetings</w:t>
      </w:r>
    </w:p>
    <w:p xmlns:wp14="http://schemas.microsoft.com/office/word/2010/wordml" w14:paraId="1E71B5B8" w:rsidP="30757380" wp14:textId="6633A279">
      <w:pPr>
        <w:pStyle w:val="Normal"/>
        <w:rPr>
          <w:bCs w:val="0"/>
          <w:iCs w:val="0"/>
          <w:noProof w:val="0"/>
          <w:lang w:val="en-US"/>
          <w:b w:val="0"/>
          <w:i w:val="0"/>
          <w:color w:val="000000"/>
          <w:rFonts w:ascii="Calibri" w:cs="Calibri" w:eastAsia="Calibri" w:hAnsi="Calibri"/>
          <w:sz w:val="28"/>
          <w:szCs w:val="28"/>
        </w:rPr>
      </w:pPr>
      <w:r w:rsidR="30757380" w:rsidRPr="30757380">
        <w:rPr>
          <w:bCs w:val="0"/>
          <w:iCs w:val="0"/>
          <w:noProof w:val="0"/>
          <w:lang w:val="en-US"/>
          <w:b w:val="0"/>
          <w:i w:val="0"/>
          <w:color w:val="000000"/>
          <w:rFonts w:ascii="Calibri" w:cs="Calibri" w:eastAsia="Calibri" w:hAnsi="Calibri"/>
          <w:sz w:val="28"/>
          <w:szCs w:val="28"/>
        </w:rPr>
        <w:t xml:space="preserve">1.The Pavillion and clubhouses remain closed, following government guidance, but should be able to re-open with restrictions on May 17th.  The Pavillion changing rooms and showers will not be open unless guidance changes. </w:t>
      </w:r>
    </w:p>
    <w:p xmlns:wp14="http://schemas.microsoft.com/office/word/2010/wordml" w14:paraId="158E7EF0" w:rsidP="51981DC4" wp14:textId="773721CC">
      <w:pPr>
        <w:pStyle w:val="Normal"/>
      </w:pPr>
      <w:r w:rsidR="51981DC4" w:rsidRPr="51981DC4">
        <w:rPr>
          <w:bCs w:val="0"/>
          <w:iCs w:val="0"/>
          <w:noProof w:val="0"/>
          <w:lang w:val="en-US"/>
          <w:b w:val="0"/>
          <w:i w:val="0"/>
          <w:color w:val="000000"/>
          <w:rFonts w:ascii="Calibri" w:cs="Calibri" w:eastAsia="Calibri" w:hAnsi="Calibri"/>
          <w:sz w:val="28"/>
          <w:szCs w:val="28"/>
        </w:rPr>
        <w:t>2. Football matches and training have recommenced. Cricket will begin April 24th</w:t>
      </w:r>
    </w:p>
    <w:p xmlns:wp14="http://schemas.microsoft.com/office/word/2010/wordml" w14:paraId="265D21DF" w:rsidP="30757380" wp14:textId="6196F273">
      <w:pPr>
        <w:pStyle w:val="Normal"/>
        <w:rPr>
          <w:bCs w:val="0"/>
          <w:iCs w:val="0"/>
          <w:noProof w:val="0"/>
          <w:lang w:val="en-US"/>
          <w:b w:val="0"/>
          <w:i w:val="0"/>
          <w:color w:val="000000"/>
          <w:rFonts w:ascii="Calibri" w:cs="Calibri" w:eastAsia="Calibri" w:hAnsi="Calibri"/>
          <w:sz w:val="28"/>
          <w:szCs w:val="28"/>
        </w:rPr>
      </w:pPr>
      <w:r w:rsidR="30757380" w:rsidRPr="30757380">
        <w:rPr>
          <w:bCs w:val="0"/>
          <w:iCs w:val="0"/>
          <w:noProof w:val="0"/>
          <w:lang w:val="en-US"/>
          <w:b w:val="0"/>
          <w:i w:val="0"/>
          <w:color w:val="000000"/>
          <w:rFonts w:ascii="Calibri" w:cs="Calibri" w:eastAsia="Calibri" w:hAnsi="Calibri"/>
          <w:sz w:val="28"/>
          <w:szCs w:val="28"/>
        </w:rPr>
        <w:t>3. Spraying both fields will be done 11am next Monday, 12</w:t>
      </w:r>
      <w:proofErr w:type="gramStart"/>
      <w:r w:rsidR="30757380" w:rsidRPr="30757380">
        <w:rPr>
          <w:bCs w:val="0"/>
          <w:iCs w:val="0"/>
          <w:noProof w:val="0"/>
          <w:lang w:val="en-US"/>
          <w:b w:val="0"/>
          <w:i w:val="0"/>
          <w:color w:val="000000"/>
          <w:rFonts w:ascii="Calibri" w:cs="Calibri" w:eastAsia="Calibri" w:hAnsi="Calibri"/>
          <w:sz w:val="28"/>
          <w:szCs w:val="28"/>
          <w:vertAlign w:val="superscript"/>
        </w:rPr>
        <w:t>th,</w:t>
      </w:r>
      <w:r w:rsidR="30757380" w:rsidRPr="30757380">
        <w:rPr>
          <w:bCs w:val="0"/>
          <w:iCs w:val="0"/>
          <w:noProof w:val="0"/>
          <w:lang w:val="en-US"/>
          <w:b w:val="0"/>
          <w:i w:val="0"/>
          <w:color w:val="000000"/>
          <w:rFonts w:ascii="Calibri" w:cs="Calibri" w:eastAsia="Calibri" w:hAnsi="Calibri"/>
          <w:sz w:val="28"/>
          <w:szCs w:val="28"/>
        </w:rPr>
        <w:t>.</w:t>
      </w:r>
      <w:proofErr w:type="gramEnd"/>
      <w:r w:rsidR="30757380" w:rsidRPr="30757380">
        <w:rPr>
          <w:bCs w:val="0"/>
          <w:iCs w:val="0"/>
          <w:noProof w:val="0"/>
          <w:lang w:val="en-US"/>
          <w:b w:val="0"/>
          <w:i w:val="0"/>
          <w:color w:val="000000"/>
          <w:rFonts w:ascii="Calibri" w:cs="Calibri" w:eastAsia="Calibri" w:hAnsi="Calibri"/>
          <w:sz w:val="28"/>
          <w:szCs w:val="28"/>
        </w:rPr>
        <w:t xml:space="preserve"> by contractors, Access will be restricted for 24 hours after. Please ensure your members have been informed. </w:t>
      </w:r>
    </w:p>
    <w:p w:rsidR="30757380" w:rsidRDefault="30757380" w14:paraId="1F753434" w14:textId="3E612880" w:rsidP="30757380">
      <w:pPr>
        <w:pStyle w:val="Normal"/>
        <w:rPr>
          <w:bCs w:val="0"/>
          <w:iCs w:val="0"/>
          <w:noProof w:val="0"/>
          <w:lang w:val="en-US"/>
          <w:b w:val="0"/>
          <w:i w:val="0"/>
          <w:color w:val="000000"/>
          <w:rFonts w:ascii="Calibri" w:cs="Calibri" w:eastAsia="Calibri" w:hAnsi="Calibri"/>
          <w:sz w:val="24"/>
          <w:szCs w:val="24"/>
        </w:rPr>
      </w:pPr>
      <w:r w:rsidR="30757380" w:rsidRPr="30757380">
        <w:rPr>
          <w:bCs w:val="0"/>
          <w:iCs w:val="0"/>
          <w:noProof w:val="0"/>
          <w:lang w:val="en-US"/>
          <w:b w:val="0"/>
          <w:i w:val="0"/>
          <w:color w:val="000000"/>
          <w:rFonts w:ascii="Calibri" w:cs="Calibri" w:eastAsia="Calibri" w:hAnsi="Calibri"/>
          <w:sz w:val="28"/>
          <w:szCs w:val="28"/>
        </w:rPr>
        <w:t xml:space="preserve">4. As was agreed Dec </w:t>
      </w:r>
      <w:r w:rsidR="30757380" w:rsidRPr="30757380">
        <w:rPr>
          <w:bCs w:val="0"/>
          <w:iCs w:val="0"/>
          <w:noProof w:val="0"/>
          <w:lang w:val="en-US"/>
          <w:b w:val="0"/>
          <w:i w:val="0"/>
          <w:color w:val="000000"/>
          <w:rFonts w:ascii="Calibri" w:cs="Calibri" w:eastAsia="Calibri" w:hAnsi="Calibri"/>
          <w:sz w:val="28"/>
          <w:szCs w:val="28"/>
        </w:rPr>
        <w:t>2019,  “</w:t>
      </w:r>
      <w:r w:rsidR="30757380" w:rsidRPr="30757380">
        <w:rPr>
          <w:bCs w:val="0"/>
          <w:iCs w:val="0"/>
          <w:noProof w:val="0"/>
          <w:lang w:val="en-US"/>
          <w:b w:val="0"/>
          <w:i w:val="0"/>
          <w:color w:val="000000"/>
          <w:rFonts w:ascii="Calibri" w:cs="Calibri" w:eastAsia="Calibri" w:hAnsi="Calibri"/>
          <w:sz w:val="28"/>
          <w:szCs w:val="28"/>
        </w:rPr>
        <w:t>from April 2020 cost per cut will rise by £2:50, whereby Football will pay £17:50, Cricket £22:50 “. No charges were levied last year and the increase thus has only come into force 2021.</w:t>
      </w:r>
    </w:p>
    <w:p xmlns:wp14="http://schemas.microsoft.com/office/word/2010/wordml" w14:paraId="21EDA33A" w:rsidP="30757380" wp14:textId="264C3636">
      <w:pPr>
        <w:pStyle w:val="Normal"/>
        <w:rPr>
          <w:bCs w:val="0"/>
          <w:iCs w:val="0"/>
          <w:noProof w:val="0"/>
          <w:lang w:val="en-US"/>
          <w:b w:val="0"/>
          <w:i w:val="0"/>
          <w:color w:val="000000"/>
          <w:rFonts w:ascii="Calibri" w:cs="Calibri" w:eastAsia="Calibri" w:hAnsi="Calibri"/>
          <w:sz w:val="28"/>
          <w:szCs w:val="28"/>
        </w:rPr>
      </w:pPr>
      <w:r w:rsidR="30757380" w:rsidRPr="30757380">
        <w:rPr>
          <w:bCs w:val="0"/>
          <w:iCs w:val="0"/>
          <w:noProof w:val="0"/>
          <w:lang w:val="en-US"/>
          <w:b w:val="0"/>
          <w:i w:val="0"/>
          <w:color w:val="000000"/>
          <w:rFonts w:ascii="Calibri" w:cs="Calibri" w:eastAsia="Calibri" w:hAnsi="Calibri"/>
          <w:sz w:val="28"/>
          <w:szCs w:val="28"/>
        </w:rPr>
        <w:t>5. We are still looking into expanding the use of CCTV</w:t>
      </w:r>
    </w:p>
    <w:p xmlns:wp14="http://schemas.microsoft.com/office/word/2010/wordml" w14:paraId="4D777659" w:rsidP="51981DC4" wp14:textId="043CA0E7">
      <w:pPr>
        <w:pStyle w:val="Normal"/>
        <w:rPr>
          <w:bCs w:val="0"/>
          <w:iCs w:val="0"/>
          <w:noProof w:val="0"/>
          <w:lang w:val="en-US"/>
          <w:b w:val="0"/>
          <w:i w:val="0"/>
          <w:color w:val="000000"/>
          <w:rFonts w:ascii="Calibri" w:cs="Calibri" w:eastAsia="Calibri" w:hAnsi="Calibri"/>
          <w:sz w:val="28"/>
          <w:szCs w:val="28"/>
        </w:rPr>
      </w:pPr>
      <w:r w:rsidR="51981DC4" w:rsidRPr="51981DC4">
        <w:rPr>
          <w:bCs w:val="0"/>
          <w:iCs w:val="0"/>
          <w:noProof w:val="0"/>
          <w:lang w:val="en-US"/>
          <w:b w:val="0"/>
          <w:i w:val="0"/>
          <w:color w:val="000000"/>
          <w:rFonts w:ascii="Calibri" w:cs="Calibri" w:eastAsia="Calibri" w:hAnsi="Calibri"/>
          <w:sz w:val="28"/>
          <w:szCs w:val="28"/>
        </w:rPr>
        <w:t xml:space="preserve">6. Eon have taken over </w:t>
      </w:r>
      <w:proofErr w:type="spellStart"/>
      <w:r w:rsidR="51981DC4" w:rsidRPr="51981DC4">
        <w:rPr>
          <w:bCs w:val="0"/>
          <w:iCs w:val="0"/>
          <w:noProof w:val="0"/>
          <w:lang w:val="en-US"/>
          <w:b w:val="0"/>
          <w:i w:val="0"/>
          <w:color w:val="000000"/>
          <w:rFonts w:ascii="Calibri" w:cs="Calibri" w:eastAsia="Calibri" w:hAnsi="Calibri"/>
          <w:sz w:val="28"/>
          <w:szCs w:val="28"/>
        </w:rPr>
        <w:t>NPower</w:t>
      </w:r>
      <w:proofErr w:type="spellEnd"/>
      <w:r w:rsidR="51981DC4" w:rsidRPr="51981DC4">
        <w:rPr>
          <w:bCs w:val="0"/>
          <w:iCs w:val="0"/>
          <w:noProof w:val="0"/>
          <w:lang w:val="en-US"/>
          <w:b w:val="0"/>
          <w:i w:val="0"/>
          <w:color w:val="000000"/>
          <w:rFonts w:ascii="Calibri" w:cs="Calibri" w:eastAsia="Calibri" w:hAnsi="Calibri"/>
          <w:sz w:val="28"/>
          <w:szCs w:val="28"/>
        </w:rPr>
        <w:t xml:space="preserve">. Our </w:t>
      </w:r>
      <w:proofErr w:type="gramStart"/>
      <w:r w:rsidR="51981DC4" w:rsidRPr="51981DC4">
        <w:rPr>
          <w:bCs w:val="0"/>
          <w:iCs w:val="0"/>
          <w:noProof w:val="0"/>
          <w:lang w:val="en-US"/>
          <w:b w:val="0"/>
          <w:i w:val="0"/>
          <w:color w:val="000000"/>
          <w:rFonts w:ascii="Calibri" w:cs="Calibri" w:eastAsia="Calibri" w:hAnsi="Calibri"/>
          <w:sz w:val="28"/>
          <w:szCs w:val="28"/>
        </w:rPr>
        <w:t>3 year</w:t>
      </w:r>
      <w:proofErr w:type="gramEnd"/>
      <w:r w:rsidR="51981DC4" w:rsidRPr="51981DC4">
        <w:rPr>
          <w:bCs w:val="0"/>
          <w:iCs w:val="0"/>
          <w:noProof w:val="0"/>
          <w:lang w:val="en-US"/>
          <w:b w:val="0"/>
          <w:i w:val="0"/>
          <w:color w:val="000000"/>
          <w:rFonts w:ascii="Calibri" w:cs="Calibri" w:eastAsia="Calibri" w:hAnsi="Calibri"/>
          <w:sz w:val="28"/>
          <w:szCs w:val="28"/>
        </w:rPr>
        <w:t xml:space="preserve"> fixed term contract still has a year to run. We are looking into a new provider for March 2022.</w:t>
      </w:r>
    </w:p>
    <w:p xmlns:wp14="http://schemas.microsoft.com/office/word/2010/wordml" w14:paraId="0FD584D7" w:rsidP="51981DC4" wp14:textId="7F79FA35">
      <w:pPr>
        <w:pStyle w:val="Normal"/>
        <w:rPr>
          <w:bCs w:val="0"/>
          <w:iCs w:val="0"/>
          <w:noProof w:val="0"/>
          <w:lang w:val="en-US"/>
          <w:b w:val="0"/>
          <w:i w:val="0"/>
          <w:color w:val="000000"/>
          <w:rFonts w:ascii="Calibri" w:cs="Calibri" w:eastAsia="Calibri" w:hAnsi="Calibri"/>
          <w:sz w:val="28"/>
          <w:szCs w:val="28"/>
        </w:rPr>
      </w:pPr>
      <w:r w:rsidR="51981DC4" w:rsidRPr="51981DC4">
        <w:rPr>
          <w:bCs w:val="0"/>
          <w:iCs w:val="0"/>
          <w:noProof w:val="0"/>
          <w:lang w:val="en-US"/>
          <w:b w:val="0"/>
          <w:i w:val="0"/>
          <w:color w:val="000000"/>
          <w:rFonts w:ascii="Calibri" w:cs="Calibri" w:eastAsia="Calibri" w:hAnsi="Calibri"/>
          <w:sz w:val="28"/>
          <w:szCs w:val="28"/>
        </w:rPr>
        <w:t>7. Tree works having been completed, Hawthorn whips have now been purchased and will be used to infill perimeter hedges</w:t>
      </w:r>
    </w:p>
    <w:p xmlns:wp14="http://schemas.microsoft.com/office/word/2010/wordml" w14:paraId="36E2C98B" w:rsidP="30757380" wp14:textId="13B07984">
      <w:pPr>
        <w:pStyle w:val="Normal"/>
        <w:rPr>
          <w:bCs w:val="0"/>
          <w:iCs w:val="0"/>
          <w:noProof w:val="0"/>
          <w:lang w:val="en-US"/>
          <w:b w:val="0"/>
          <w:i w:val="0"/>
          <w:color w:val="000000"/>
          <w:rFonts w:ascii="Calibri" w:cs="Calibri" w:eastAsia="Calibri" w:hAnsi="Calibri"/>
          <w:sz w:val="28"/>
          <w:szCs w:val="28"/>
        </w:rPr>
      </w:pPr>
      <w:r w:rsidR="30757380" w:rsidRPr="30757380">
        <w:rPr>
          <w:bCs w:val="0"/>
          <w:iCs w:val="0"/>
          <w:noProof w:val="0"/>
          <w:lang w:val="en-US"/>
          <w:b w:val="0"/>
          <w:i w:val="0"/>
          <w:color w:val="000000"/>
          <w:rFonts w:ascii="Calibri" w:cs="Calibri" w:eastAsia="Calibri" w:hAnsi="Calibri"/>
          <w:sz w:val="28"/>
          <w:szCs w:val="28"/>
        </w:rPr>
        <w:t>8. Using metal fencing already owned by the PC, our Handyman has created a fence to maintain access for the tractor/container</w:t>
      </w:r>
    </w:p>
    <w:p xmlns:wp14="http://schemas.microsoft.com/office/word/2010/wordml" w14:paraId="28CB6BF4" w:rsidP="30757380" wp14:textId="4004047C">
      <w:pPr>
        <w:pStyle w:val="Normal"/>
        <w:rPr>
          <w:bCs w:val="0"/>
          <w:iCs w:val="0"/>
          <w:noProof w:val="0"/>
          <w:lang w:val="en-US"/>
          <w:b w:val="0"/>
          <w:i w:val="0"/>
          <w:color w:val="000000"/>
          <w:rFonts w:ascii="Calibri" w:cs="Calibri" w:eastAsia="Calibri" w:hAnsi="Calibri"/>
          <w:sz w:val="28"/>
          <w:szCs w:val="28"/>
        </w:rPr>
      </w:pPr>
      <w:r w:rsidR="30757380" w:rsidRPr="30757380">
        <w:rPr>
          <w:bCs w:val="0"/>
          <w:iCs w:val="0"/>
          <w:noProof w:val="0"/>
          <w:lang w:val="en-US"/>
          <w:b w:val="0"/>
          <w:i w:val="0"/>
          <w:color w:val="000000"/>
          <w:rFonts w:ascii="Calibri" w:cs="Calibri" w:eastAsia="Calibri" w:hAnsi="Calibri"/>
          <w:sz w:val="28"/>
          <w:szCs w:val="28"/>
        </w:rPr>
        <w:t>9. New signage is on order, awaiting delivery</w:t>
      </w:r>
    </w:p>
    <w:p xmlns:wp14="http://schemas.microsoft.com/office/word/2010/wordml" w14:paraId="2E67BD79" w:rsidP="30757380" wp14:textId="008BB6FA">
      <w:pPr>
        <w:pStyle w:val="Normal"/>
        <w:rPr>
          <w:bCs w:val="0"/>
          <w:iCs w:val="0"/>
          <w:noProof w:val="0"/>
          <w:lang w:val="en-US"/>
          <w:b w:val="0"/>
          <w:i w:val="0"/>
          <w:color w:val="000000"/>
          <w:rFonts w:ascii="Calibri" w:cs="Calibri" w:eastAsia="Calibri" w:hAnsi="Calibri"/>
          <w:sz w:val="28"/>
          <w:szCs w:val="28"/>
        </w:rPr>
      </w:pPr>
      <w:r w:rsidR="30757380" w:rsidRPr="30757380">
        <w:rPr>
          <w:bCs w:val="0"/>
          <w:iCs w:val="0"/>
          <w:noProof w:val="0"/>
          <w:lang w:val="en-US"/>
          <w:b w:val="0"/>
          <w:i w:val="0"/>
          <w:color w:val="000000"/>
          <w:rFonts w:ascii="Calibri" w:cs="Calibri" w:eastAsia="Calibri" w:hAnsi="Calibri"/>
          <w:sz w:val="28"/>
          <w:szCs w:val="28"/>
        </w:rPr>
        <w:t xml:space="preserve">10. Unless you inform me to the contrary, I shall assume permission continues to be given for contact details to be kept for another year. If any club or association has changed </w:t>
      </w:r>
      <w:r w:rsidR="30757380" w:rsidRPr="30757380">
        <w:rPr>
          <w:bCs w:val="0"/>
          <w:iCs w:val="0"/>
          <w:noProof w:val="0"/>
          <w:lang w:val="en-US"/>
          <w:b w:val="0"/>
          <w:i w:val="0"/>
          <w:color w:val="000000"/>
          <w:rFonts w:ascii="Calibri" w:cs="Calibri" w:eastAsia="Calibri" w:hAnsi="Calibri"/>
          <w:sz w:val="28"/>
          <w:szCs w:val="28"/>
        </w:rPr>
        <w:t>reps.</w:t>
      </w:r>
      <w:r w:rsidR="30757380" w:rsidRPr="30757380">
        <w:rPr>
          <w:bCs w:val="0"/>
          <w:iCs w:val="0"/>
          <w:noProof w:val="0"/>
          <w:lang w:val="en-US"/>
          <w:b w:val="0"/>
          <w:i w:val="0"/>
          <w:color w:val="000000"/>
          <w:rFonts w:ascii="Calibri" w:cs="Calibri" w:eastAsia="Calibri" w:hAnsi="Calibri"/>
          <w:sz w:val="28"/>
          <w:szCs w:val="28"/>
        </w:rPr>
        <w:t xml:space="preserve"> please let me know. </w:t>
      </w:r>
    </w:p>
    <w:p xmlns:wp14="http://schemas.microsoft.com/office/word/2010/wordml" w14:paraId="0EAC2E11" w:rsidP="30757380" wp14:textId="52942F5A">
      <w:pPr>
        <w:pStyle w:val="Normal"/>
        <w:rPr>
          <w:bCs w:val="0"/>
          <w:iCs w:val="0"/>
          <w:noProof w:val="0"/>
          <w:lang w:val="en-US"/>
          <w:b w:val="0"/>
          <w:i w:val="0"/>
          <w:color w:val="201F1E"/>
          <w:rFonts w:ascii="Segoe UI" w:cs="Segoe UI" w:eastAsia="Segoe UI" w:hAnsi="Segoe UI"/>
          <w:sz w:val="28"/>
          <w:szCs w:val="28"/>
        </w:rPr>
      </w:pPr>
      <w:r w:rsidR="30757380" w:rsidRPr="30757380">
        <w:rPr>
          <w:bCs w:val="0"/>
          <w:iCs w:val="0"/>
          <w:noProof w:val="0"/>
          <w:lang w:val="en-US"/>
          <w:b w:val="0"/>
          <w:i w:val="0"/>
          <w:color w:val="000000"/>
          <w:rFonts w:ascii="Calibri" w:cs="Calibri" w:eastAsia="Calibri" w:hAnsi="Calibri"/>
          <w:sz w:val="28"/>
          <w:szCs w:val="28"/>
        </w:rPr>
        <w:t xml:space="preserve">11. Treasurer’s Year End Summary: </w:t>
      </w:r>
    </w:p>
    <w:p xmlns:wp14="http://schemas.microsoft.com/office/word/2010/wordml" w14:paraId="787C6499" w:rsidP="30757380" wp14:textId="3C5A21F5">
      <w:pPr>
        <w:pStyle w:val="Normal"/>
        <w:rPr>
          <w:bCs w:val="0"/>
          <w:iCs w:val="0"/>
          <w:noProof w:val="0"/>
          <w:lang w:val="en-US"/>
          <w:b w:val="0"/>
          <w:i w:val="0"/>
          <w:color w:val="201F1E"/>
          <w:rFonts w:ascii="Calibri" w:cs="Calibri" w:eastAsia="Calibri" w:hAnsi="Calibri"/>
          <w:sz w:val="28"/>
          <w:szCs w:val="28"/>
        </w:rPr>
      </w:pPr>
      <w:r w:rsidR="30757380" w:rsidRPr="30757380">
        <w:rPr>
          <w:bCs w:val="0"/>
          <w:iCs w:val="0"/>
          <w:noProof w:val="0"/>
          <w:lang w:val="en-US"/>
          <w:b w:val="0"/>
          <w:i w:val="0"/>
          <w:color w:val="201F1E"/>
          <w:rFonts w:ascii="Calibri" w:cs="Calibri" w:eastAsia="Calibri" w:hAnsi="Calibri"/>
          <w:sz w:val="28"/>
          <w:szCs w:val="28"/>
        </w:rPr>
        <w:t xml:space="preserve">Start is £3676-66 and ended with £13382-41.    </w:t>
      </w:r>
    </w:p>
    <w:p xmlns:wp14="http://schemas.microsoft.com/office/word/2010/wordml" w14:paraId="0DD0D90D" w:rsidP="30757380" wp14:textId="770E2895">
      <w:pPr>
        <w:pStyle w:val="Normal"/>
        <w:rPr>
          <w:bCs w:val="0"/>
          <w:iCs w:val="0"/>
          <w:noProof w:val="0"/>
          <w:lang w:val="en-US"/>
          <w:b w:val="0"/>
          <w:i w:val="0"/>
          <w:color w:val="201F1E"/>
          <w:rFonts w:ascii="Calibri" w:cs="Calibri" w:eastAsia="Calibri" w:hAnsi="Calibri"/>
          <w:sz w:val="28"/>
          <w:szCs w:val="28"/>
        </w:rPr>
      </w:pPr>
      <w:r w:rsidR="30757380" w:rsidRPr="30757380">
        <w:rPr>
          <w:bCs w:val="0"/>
          <w:iCs w:val="0"/>
          <w:noProof w:val="0"/>
          <w:lang w:val="en-US"/>
          <w:b w:val="0"/>
          <w:i w:val="0"/>
          <w:color w:val="201F1E"/>
          <w:rFonts w:ascii="Calibri" w:cs="Calibri" w:eastAsia="Calibri" w:hAnsi="Calibri"/>
          <w:sz w:val="28"/>
          <w:szCs w:val="28"/>
        </w:rPr>
        <w:t xml:space="preserve">Pavilion </w:t>
      </w:r>
      <w:r w:rsidR="30757380" w:rsidRPr="30757380">
        <w:rPr>
          <w:bCs w:val="0"/>
          <w:iCs w:val="0"/>
          <w:noProof w:val="0"/>
          <w:lang w:val="en-US"/>
          <w:b w:val="0"/>
          <w:i w:val="0"/>
          <w:color w:val="201F1E"/>
          <w:rFonts w:ascii="Calibri" w:cs="Calibri" w:eastAsia="Calibri" w:hAnsi="Calibri"/>
          <w:sz w:val="28"/>
          <w:szCs w:val="28"/>
        </w:rPr>
        <w:t>fund start</w:t>
      </w:r>
      <w:r w:rsidR="30757380" w:rsidRPr="30757380">
        <w:rPr>
          <w:bCs w:val="0"/>
          <w:iCs w:val="0"/>
          <w:noProof w:val="0"/>
          <w:lang w:val="en-US"/>
          <w:b w:val="0"/>
          <w:i w:val="0"/>
          <w:color w:val="201F1E"/>
          <w:rFonts w:ascii="Calibri" w:cs="Calibri" w:eastAsia="Calibri" w:hAnsi="Calibri"/>
          <w:sz w:val="28"/>
          <w:szCs w:val="28"/>
        </w:rPr>
        <w:t xml:space="preserve"> £1610-00 to finish is £410-16.</w:t>
      </w:r>
    </w:p>
    <w:p xmlns:wp14="http://schemas.microsoft.com/office/word/2010/wordml" w14:paraId="7A83DF41" wp14:textId="23FD79B0">
      <w:r>
        <w:br/>
      </w:r>
    </w:p>
    <w:p xmlns:wp14="http://schemas.microsoft.com/office/word/2010/wordml" w14:paraId="6346FFBC" wp14:textId="44C6871A">
      <w:r>
        <w:br/>
      </w:r>
    </w:p>
    <w:p xmlns:wp14="http://schemas.microsoft.com/office/word/2010/wordml" w14:paraId="2C078E63" w:rsidP="51981DC4" wp14:textId="7A185BB1">
      <w:pPr>
        <w:pStyle w:val="Normal"/>
      </w:pPr>
      <w:r>
        <w:br/>
      </w:r>
    </w:p>
    <w:sectPr>
      <w:docGrid w:linePitch="360"/>
      <w:pgSz w:w="12240" w:h="15840" w:orient="portrait"/>
      <w:pgMar w:left="1440" w:right="1440" w:top="1440" w:bottom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A9D689D"/>
    <w:rsid w:val="2A9D689D"/>
    <w:rsid w:val="30757380"/>
    <w:rsid w:val="5198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D689D"/>
  <w15:chartTrackingRefBased/>
  <w15:docId w15:val="{20df372a-aca2-41f4-a5e5-f5c93b2073f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/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/>
  <w:font w:name="Cambria"/>
  <w:font w:name="Symbol"/>
  <w:font w:name="Courier New"/>
  <w:font w:name="Arial"/>
</w:fonts>
</file>

<file path=word//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docDefaults>
    <w:rPrDefault>
      <w:rPr>
        <w:lang w:val="en-US" w:eastAsia="en-US" w:bidi="ar-SA"/>
        <w:rFonts w:ascii="Calibri" w:hAnsiTheme="minorHAnsi" w:eastAsia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2.xml.rels><?xml version="1.0" encoding="UTF-8" standalone="yes"?>
<Relationships xmlns="http://schemas.openxmlformats.org/package/2006/relationships"><Relationship Id="rId3" Type="http://schemas.openxmlformats.org/officeDocument/2006/relationships/webSettings" Target="/word/webSettings.xml"/><Relationship Id="rId2" Type="http://schemas.openxmlformats.org/officeDocument/2006/relationships/settings" Target="/word/settings.xml"/><Relationship Id="rId1" Type="http://schemas.openxmlformats.org/officeDocument/2006/relationships/styles" Target="/word/styles.xml"/><Relationship Id="rId5" Type="http://schemas.openxmlformats.org/officeDocument/2006/relationships/theme" Target="/word/theme/theme1.xml"/><Relationship Id="rId4" Type="http://schemas.openxmlformats.org/officeDocument/2006/relationships/fontTable" Target="/word/fontTable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2021-04-08T20:57:08.8152992Z</dcterms:created>
  <dcterms:modified xsi:type="dcterms:W3CDTF">2021-04-09T18:54:45.4912725Z</dcterms:modified>
  <dc:creator>Lesley Dennon</dc:creator>
  <lastModifiedBy>Lesley Dennon</lastModifiedBy>
</coreProperties>
</file>