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ADF57A" w14:paraId="10B78B1D" wp14:textId="1B8779D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AGENDA OF A VIRTUAL MEETING OF CAWOOD PARISH COUNCIL TO BE HELD ON THURSDAY 17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DECEMBER, 2020 AT 7.30PM; YOU ARE SUMMONED TO TAKE PART.</w:t>
      </w:r>
    </w:p>
    <w:p xmlns:wp14="http://schemas.microsoft.com/office/word/2010/wordml" w:rsidP="13ADF57A" w14:paraId="47799E00" wp14:textId="29B7CA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 To 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receive</w:t>
      </w: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APOLOGIES for</w:t>
      </w: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absence given in advance of the meeting and to 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consider </w:t>
      </w: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approval of reasons given for absence</w:t>
      </w:r>
    </w:p>
    <w:p xmlns:wp14="http://schemas.microsoft.com/office/word/2010/wordml" w:rsidP="13ADF57A" w14:paraId="03CEB1D3" wp14:textId="1886DE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2. To receive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DECLARATIONS OF INTEREST</w:t>
      </w: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any matters on the agenda.</w:t>
      </w:r>
    </w:p>
    <w:p xmlns:wp14="http://schemas.microsoft.com/office/word/2010/wordml" w:rsidP="13ADF57A" w14:paraId="620A4B19" wp14:textId="6433D3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3.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VISITORS: </w:t>
      </w: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Members of the public may request to attend this virtual meeting by emailing the Chairman: </w:t>
      </w:r>
      <w:hyperlink r:id="Rf29e14f65dad451c">
        <w:r w:rsidRPr="13ADF57A" w:rsidR="13ADF57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lesleydennon@msn.com</w:t>
        </w:r>
      </w:hyperlink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may make a request to address the meeting in advance stating the particulars of the request by email</w:t>
      </w:r>
    </w:p>
    <w:p xmlns:wp14="http://schemas.microsoft.com/office/word/2010/wordml" w:rsidP="13ADF57A" w14:paraId="20F213B5" wp14:textId="20DF11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4. To discuss any 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POLICE MATTERS &amp; COMMUNITY HEALTH &amp; SAFETY</w:t>
      </w: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3ADF57A" w14:paraId="1C8D4AE0" wp14:textId="23B63E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5. </w:t>
      </w:r>
      <w:r w:rsidRPr="13ADF57A" w:rsidR="13ADF5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MATTERS FOR THE ATTENTION OF THE DISTRICT/COUNTY COUNCILLORS</w:t>
      </w:r>
      <w:r w:rsidRPr="13ADF57A" w:rsidR="13ADF5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342BCCA9" w14:paraId="4F77A475" wp14:textId="7CEFADF6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No reply received from DC Cattanach re Statement of Community Involvement. For information YLCA to raise as agenda item next branch mtg. An accompanying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report, to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agreed with YLCA in New Year, will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 sent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out with agenda</w:t>
      </w:r>
    </w:p>
    <w:p xmlns:wp14="http://schemas.microsoft.com/office/word/2010/wordml" w:rsidP="13ADF57A" w14:paraId="5F5A4A04" wp14:textId="6249753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6.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resolve to agree minutes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November 16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 December 3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meetings and the report from the conference call. </w:t>
      </w:r>
    </w:p>
    <w:p xmlns:wp14="http://schemas.microsoft.com/office/word/2010/wordml" w:rsidP="13ADF57A" w14:paraId="76FBE752" wp14:textId="0C210F87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7.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receive information on the following issues, some ongoing, and decide further action where necessary:</w:t>
      </w:r>
    </w:p>
    <w:p xmlns:wp14="http://schemas.microsoft.com/office/word/2010/wordml" w:rsidP="342BCCA9" w14:paraId="7BA33D9E" wp14:textId="5D5E2F2F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proofErr w:type="gramEnd"/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appointment of Clerk/RFO: to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resolve to accept the recommendation of the staffing committee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submitted to the Council for approval to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accept amendments to the Statement of Particulars, attached, including start date of January 4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2021</w:t>
      </w:r>
    </w:p>
    <w:p xmlns:wp14="http://schemas.microsoft.com/office/word/2010/wordml" w:rsidP="342BCCA9" w14:paraId="40ADDFA6" wp14:textId="4B506EE0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 appointment of Clerk/RFO: to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resolve to confirm adoption of Annual Leave Policy and Training and Development Policy as recommended by staffing committee (both attached) and to discuss adoption of Emergency Dependents Leave Policy</w:t>
      </w:r>
    </w:p>
    <w:p xmlns:wp14="http://schemas.microsoft.com/office/word/2010/wordml" w:rsidP="13ADF57A" w14:paraId="0EACCB72" wp14:textId="5AE1D000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resolve to ratify annual review of Risk Management Schedule and agree to hold an interim review in June 2021</w:t>
      </w:r>
    </w:p>
    <w:p xmlns:wp14="http://schemas.microsoft.com/office/word/2010/wordml" w:rsidP="13ADF57A" w14:paraId="24027912" wp14:textId="0A4EE475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receive updates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street light provision for Water Row (DH)</w:t>
      </w:r>
    </w:p>
    <w:p xmlns:wp14="http://schemas.microsoft.com/office/word/2010/wordml" w:rsidP="13ADF57A" w14:paraId="3F241F3A" wp14:textId="71D3EDDA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resolve to agree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amendments of Health &amp; Safety Polic,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attached, following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“working from home”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statutory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updates</w:t>
      </w:r>
    </w:p>
    <w:p xmlns:wp14="http://schemas.microsoft.com/office/word/2010/wordml" w:rsidP="342BCCA9" w14:paraId="33D0E497" wp14:textId="1E403019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 to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resolve to agree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 continue emergency actions next year (interim conference calls)</w:t>
      </w:r>
    </w:p>
    <w:p xmlns:wp14="http://schemas.microsoft.com/office/word/2010/wordml" w:rsidP="13ADF57A" w14:paraId="26D42BEA" wp14:textId="323DCE23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resolve to ratify actions agreed following a review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of signage in general around the village in response to residents’ observations</w:t>
      </w:r>
    </w:p>
    <w:p xmlns:wp14="http://schemas.microsoft.com/office/word/2010/wordml" w:rsidP="13ADF57A" w14:paraId="0AD20649" wp14:textId="25B4EBCD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resolve to agree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acceptance of upgrade package for Parish website</w:t>
      </w:r>
    </w:p>
    <w:p xmlns:wp14="http://schemas.microsoft.com/office/word/2010/wordml" w:rsidP="13ADF57A" w14:paraId="3538C50B" wp14:textId="535C9FF7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receive and accept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actions from last meeting (attached) and note actions still required</w:t>
      </w:r>
    </w:p>
    <w:p xmlns:wp14="http://schemas.microsoft.com/office/word/2010/wordml" w:rsidP="13ADF57A" w14:paraId="1376A8D8" wp14:textId="7A9B6A41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8 FINANCE:</w:t>
      </w:r>
    </w:p>
    <w:p w:rsidR="13ADF57A" w:rsidP="342BCCA9" w:rsidRDefault="13ADF57A" w14:paraId="53CC4B4A" w14:textId="19D3BC3C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 to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resolve to </w:t>
      </w:r>
      <w:proofErr w:type="spellStart"/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authorise</w:t>
      </w:r>
      <w:proofErr w:type="spellEnd"/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payment of this month’s bills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13ADF57A" w:rsidP="13ADF57A" w:rsidRDefault="13ADF57A" w14:paraId="33426CDD" w14:textId="447E28F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British Gas (DD)     £9:50                        elect box at Banqueting Hall</w:t>
      </w:r>
    </w:p>
    <w:p w:rsidR="13ADF57A" w:rsidP="13ADF57A" w:rsidRDefault="13ADF57A" w14:paraId="7AEC69A3" w14:textId="1BEA496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 Bates (</w:t>
      </w:r>
      <w:proofErr w:type="gramStart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paid)   </w:t>
      </w:r>
      <w:proofErr w:type="gramEnd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net salary</w:t>
      </w:r>
    </w:p>
    <w:p w:rsidR="1164DE21" w:rsidP="1164DE21" w:rsidRDefault="1164DE21" w14:paraId="5217EA41" w14:textId="518A668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B&amp;Q                         £21:92    VISA (</w:t>
      </w:r>
      <w:proofErr w:type="gramStart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MB )</w:t>
      </w:r>
      <w:proofErr w:type="gramEnd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varnish</w:t>
      </w:r>
    </w:p>
    <w:p w:rsidR="13ADF57A" w:rsidP="13ADF57A" w:rsidRDefault="13ADF57A" w14:paraId="2E23BA0D" w14:textId="693631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Zoom                       £14:39                       interview meetings</w:t>
      </w:r>
    </w:p>
    <w:p w:rsidR="13ADF57A" w:rsidP="13ADF57A" w:rsidRDefault="13ADF57A" w14:paraId="3772CBBD" w14:textId="653D82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ICO                          £40:00                         Data protection annual fee</w:t>
      </w:r>
    </w:p>
    <w:p w:rsidR="13ADF57A" w:rsidP="13ADF57A" w:rsidRDefault="13ADF57A" w14:paraId="5511535C" w14:textId="3BF02BA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NEST                       £57:39                         pension </w:t>
      </w:r>
    </w:p>
    <w:p w:rsidR="13ADF57A" w:rsidP="13ADF57A" w:rsidRDefault="13ADF57A" w14:paraId="1C5EF9FC" w14:textId="682CD2F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NPower</w:t>
      </w:r>
      <w:proofErr w:type="spellEnd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£30:45                          OBS elect, overdue bill</w:t>
      </w:r>
    </w:p>
    <w:p w:rsidR="13ADF57A" w:rsidP="13ADF57A" w:rsidRDefault="13ADF57A" w14:paraId="6E99FADF" w14:textId="6577037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BHIB                       £2780:00                      insurance renewal</w:t>
      </w:r>
    </w:p>
    <w:p w:rsidR="13ADF57A" w:rsidP="1164DE21" w:rsidRDefault="13ADF57A" w14:paraId="70960135" w14:textId="280815B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BHIB                       £6:72                             additional premium</w:t>
      </w:r>
    </w:p>
    <w:p w:rsidR="13ADF57A" w:rsidP="1164DE21" w:rsidRDefault="13ADF57A" w14:paraId="5C79057B" w14:textId="2C859D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Giff Gaff                 £</w:t>
      </w:r>
      <w:proofErr w:type="gramStart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109:00  VIS</w:t>
      </w:r>
      <w:proofErr w:type="gramEnd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(MC)        Clerk’s mobile phone</w:t>
      </w:r>
    </w:p>
    <w:p w:rsidR="13ADF57A" w:rsidP="1164DE21" w:rsidRDefault="13ADF57A" w14:paraId="1950E16D" w14:textId="1F7B49D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Burn Fencing         £75:00     VISA (</w:t>
      </w:r>
      <w:proofErr w:type="gramStart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MB)   </w:t>
      </w:r>
      <w:proofErr w:type="gramEnd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paling fence around Christmas tree</w:t>
      </w:r>
    </w:p>
    <w:p w:rsidR="13ADF57A" w:rsidP="1164DE21" w:rsidRDefault="13ADF57A" w14:paraId="47AB8F20" w14:textId="1631EF9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Amazon                 £44:99      VISA(MC)       Christmas tree lights</w:t>
      </w:r>
    </w:p>
    <w:p w:rsidR="13ADF57A" w:rsidP="13ADF57A" w:rsidRDefault="13ADF57A" w14:paraId="1B200BA9" w14:textId="0EDA34B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British Gas (DD)    £8:06                               elect box at Banqueting Hall</w:t>
      </w:r>
    </w:p>
    <w:p w:rsidR="13ADF57A" w:rsidP="1164DE21" w:rsidRDefault="13ADF57A" w14:paraId="3EADF8BE" w14:textId="3360E0B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Toolstation            £25:45     VISA (</w:t>
      </w:r>
      <w:proofErr w:type="gramStart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MB)   </w:t>
      </w:r>
      <w:proofErr w:type="gramEnd"/>
      <w:r w:rsidRPr="1164DE21" w:rsidR="1164DE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wood, some for stakes for Christmas tree</w:t>
      </w:r>
    </w:p>
    <w:p w:rsidR="13ADF57A" w:rsidP="13ADF57A" w:rsidRDefault="13ADF57A" w14:paraId="087F9FF3" w14:textId="3D57B248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>Sutcliffe Play         £218: 70    VAT£36:45   replacement of crow’s nest play equipment</w:t>
      </w:r>
    </w:p>
    <w:p w:rsidR="13ADF57A" w:rsidP="13ADF57A" w:rsidRDefault="13ADF57A" w14:paraId="5848A54D" w14:textId="0602CE01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Sign Shed       £33:24   VAT £5:54        5mph signs @ Playing Fields to pay</w:t>
      </w:r>
    </w:p>
    <w:p w:rsidR="13ADF57A" w:rsidP="13ADF57A" w:rsidRDefault="13ADF57A" w14:paraId="40724328" w14:textId="35BAB41A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01F1E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01F1E"/>
          <w:sz w:val="22"/>
          <w:szCs w:val="22"/>
          <w:lang w:val="en-US"/>
        </w:rPr>
        <w:t>YLCA                       £10                                    Risk Assessments Webinar Session to pay</w:t>
      </w:r>
    </w:p>
    <w:p w:rsidR="13ADF57A" w:rsidP="13ADF57A" w:rsidRDefault="13ADF57A" w14:paraId="38188675" w14:textId="46373BF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01F1E"/>
          <w:sz w:val="22"/>
          <w:szCs w:val="22"/>
          <w:lang w:val="en-US"/>
        </w:rPr>
      </w:pPr>
      <w:proofErr w:type="spellStart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01F1E"/>
          <w:sz w:val="22"/>
          <w:szCs w:val="22"/>
          <w:lang w:val="en-US"/>
        </w:rPr>
        <w:t>Cawood</w:t>
      </w:r>
      <w:proofErr w:type="spellEnd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01F1E"/>
          <w:sz w:val="22"/>
          <w:szCs w:val="22"/>
          <w:lang w:val="en-US"/>
        </w:rPr>
        <w:t xml:space="preserve"> </w:t>
      </w:r>
      <w:proofErr w:type="spellStart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01F1E"/>
          <w:sz w:val="22"/>
          <w:szCs w:val="22"/>
          <w:lang w:val="en-US"/>
        </w:rPr>
        <w:t>Feofees</w:t>
      </w:r>
      <w:proofErr w:type="spellEnd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201F1E"/>
          <w:sz w:val="22"/>
          <w:szCs w:val="22"/>
          <w:lang w:val="en-US"/>
        </w:rPr>
        <w:t xml:space="preserve">   £428:00                           OBS quarterly rent to pay</w:t>
      </w:r>
    </w:p>
    <w:p w:rsidR="13ADF57A" w:rsidP="13ADF57A" w:rsidRDefault="13ADF57A" w14:paraId="5FD44CEF" w14:textId="1F8C52E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3ADF57A" w:rsidP="13ADF57A" w:rsidRDefault="13ADF57A" w14:paraId="5EAAAEAF" w14:textId="7D0E74F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 Income Received</w:t>
      </w:r>
    </w:p>
    <w:p w:rsidR="13ADF57A" w:rsidP="13ADF57A" w:rsidRDefault="13ADF57A" w14:paraId="3E0F70EE" w14:textId="31019B9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HSBC bank statement - attached</w:t>
      </w:r>
    </w:p>
    <w:p w:rsidR="13ADF57A" w:rsidP="13ADF57A" w:rsidRDefault="13ADF57A" w14:paraId="14823710" w14:textId="4278C98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balance sheet – attached</w:t>
      </w:r>
    </w:p>
    <w:p w:rsidR="13ADF57A" w:rsidP="13ADF57A" w:rsidRDefault="13ADF57A" w14:paraId="313D6F44" w14:textId="640DBFB8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review and agree requirements for 2020/2021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Budget/Precept, info circulated, form to be returned by Jan 22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2021</w:t>
      </w:r>
    </w:p>
    <w:p w:rsidR="13ADF57A" w:rsidP="13ADF57A" w:rsidRDefault="13ADF57A" w14:paraId="28911DF1" w14:textId="0040839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GARTH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REPORTS and agree any further ACTIONS:</w:t>
      </w:r>
    </w:p>
    <w:p w:rsidR="13ADF57A" w:rsidP="13ADF57A" w:rsidRDefault="13ADF57A" w14:paraId="5CD76772" w14:textId="3B59009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OLD BOYS’ SCHOOL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REPORTS and decide any ACTIONS:</w:t>
      </w:r>
    </w:p>
    <w:p w:rsidR="13ADF57A" w:rsidP="13ADF57A" w:rsidRDefault="13ADF57A" w14:paraId="411D33CB" w14:textId="30E8A27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 update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on replacement bin still not delivered on site (CL)</w:t>
      </w:r>
    </w:p>
    <w:p w:rsidR="13ADF57A" w:rsidP="13ADF57A" w:rsidRDefault="13ADF57A" w14:paraId="0F63499D" w14:textId="6A74F1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 To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ratify agreement to accept quotation for work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replacement guttering (RW)</w:t>
      </w:r>
    </w:p>
    <w:p w:rsidR="13ADF57A" w:rsidP="342BCCA9" w:rsidRDefault="13ADF57A" w14:paraId="61C6F787" w14:textId="3FC2154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11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PLAYING FIELDS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REPORTS and decide any ACTIONS:</w:t>
      </w:r>
    </w:p>
    <w:p w:rsidR="13ADF57A" w:rsidP="13ADF57A" w:rsidRDefault="13ADF57A" w14:paraId="0F93B8AA" w14:textId="4A7896D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12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CEMETERY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REPORTS and decide any ACTIONS:</w:t>
      </w:r>
    </w:p>
    <w:p w:rsidR="13ADF57A" w:rsidP="13ADF57A" w:rsidRDefault="13ADF57A" w14:paraId="4C68C25F" w14:textId="0B017F2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13 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PLANNING</w:t>
      </w: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13ADF57A" w:rsidP="13ADF57A" w:rsidRDefault="13ADF57A" w14:paraId="3B05008B" w14:textId="2DD6B139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 Application:</w:t>
      </w:r>
    </w:p>
    <w:p w:rsidR="13ADF57A" w:rsidP="13ADF57A" w:rsidRDefault="13ADF57A" w14:paraId="4A8762B7" w14:textId="5BBE0E2E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2020/1281/HPA | Like for like replacement of a timber conservatory | Grange Cottage Thorpe Lane </w:t>
      </w:r>
      <w:proofErr w:type="spellStart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>Cawood</w:t>
      </w:r>
      <w:proofErr w:type="spellEnd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2"/>
          <w:szCs w:val="22"/>
          <w:lang w:val="en-US"/>
        </w:rPr>
        <w:t xml:space="preserve"> Selby North Yorkshire YO8 3SG</w:t>
      </w:r>
    </w:p>
    <w:p w:rsidR="13ADF57A" w:rsidP="13ADF57A" w:rsidRDefault="13ADF57A" w14:paraId="0F1B6F0B" w14:textId="17C48286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 Refusal:</w:t>
      </w:r>
    </w:p>
    <w:p w:rsidR="13ADF57A" w:rsidP="13ADF57A" w:rsidRDefault="13ADF57A" w14:paraId="609E66C5" w14:textId="5A1C7F38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Proposal: Lawful development certificate for proposed BBQ cabin Location: Nether Farm, 20 Church End, </w:t>
      </w:r>
      <w:proofErr w:type="spellStart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Cawood</w:t>
      </w:r>
      <w:proofErr w:type="spellEnd"/>
      <w:r w:rsidRPr="13ADF57A" w:rsidR="13ADF5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Decision no: 2020/1057/CPP</w:t>
      </w:r>
    </w:p>
    <w:p w:rsidR="13ADF57A" w:rsidP="342BCCA9" w:rsidRDefault="13ADF57A" w14:paraId="572FE1F1" w14:textId="5CC0BEED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14 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CORRESPONDENCE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13ADF57A" w:rsidP="342BCCA9" w:rsidRDefault="13ADF57A" w14:paraId="4C83E414" w14:textId="18F1DCDE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proofErr w:type="spellStart"/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proofErr w:type="spellEnd"/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resident reports slippery conditions on Garth footbridge. This has been reported directly to Sharon Taun for urgent action.</w:t>
      </w:r>
    </w:p>
    <w:p w:rsidR="342BCCA9" w:rsidP="342BCCA9" w:rsidRDefault="342BCCA9" w14:paraId="53BF71F1" w14:textId="72464F3A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 of next Conference call Jan 7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2021, next full meeting Jan 21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342BCCA9" w:rsidR="342BCC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2021</w:t>
      </w:r>
    </w:p>
    <w:p w:rsidR="13ADF57A" w:rsidP="342BCCA9" w:rsidRDefault="13ADF57A" w14:paraId="234A58BA" w14:textId="6A61707A">
      <w:pPr>
        <w:pStyle w:val="Normal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0F7353"/>
  <w15:docId w15:val="{c7e50914-bd29-42d8-a969-f32345b444a9}"/>
  <w:rsids>
    <w:rsidRoot w:val="310F7353"/>
    <w:rsid w:val="1164DE21"/>
    <w:rsid w:val="13ADF57A"/>
    <w:rsid w:val="310F7353"/>
    <w:rsid w:val="342BCC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esleydennon@msn.com" TargetMode="External" Id="Rf29e14f65dad45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2020-12-05T14:17:50.8169519Z</dcterms:created>
  <dcterms:modified xsi:type="dcterms:W3CDTF">2020-12-11T12:59:36.3111950Z</dcterms:modified>
  <dc:creator>Lesley Dennon</dc:creator>
  <lastModifiedBy>Lesley Dennon</lastModifiedBy>
</coreProperties>
</file>