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4253CF" w14:paraId="5A94D2C4" wp14:textId="74E93072">
      <w:p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bookmarkStart w:name="_GoBack" w:id="0"/>
      <w:bookmarkEnd w:id="0"/>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AGENDA OF A VIRTUAL MEETING OF CAWOOD PARISH COUNCIL TO BE HELD ON THURSDAY 16</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vertAlign w:val="superscript"/>
          <w:lang w:val="en-US"/>
        </w:rPr>
        <w:t>th</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 NOVEMBER, 2020 AT 7.30PM; YOU ARE SUMMONED TO TAKE PART.</w:t>
      </w:r>
    </w:p>
    <w:p xmlns:wp14="http://schemas.microsoft.com/office/word/2010/wordml" w:rsidP="6D4253CF" w14:paraId="0081CAC7" wp14:textId="260995A7">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1. To receive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APOLOGIES for</w:t>
      </w:r>
      <w:r w:rsidRPr="6D4253CF" w:rsidR="6D4253CF">
        <w:rPr>
          <w:rFonts w:ascii="Calibri" w:hAnsi="Calibri" w:eastAsia="Calibri" w:cs="Calibri"/>
          <w:noProof w:val="0"/>
          <w:sz w:val="22"/>
          <w:szCs w:val="22"/>
          <w:lang w:val="en-US"/>
        </w:rPr>
        <w:t xml:space="preserve"> absence given in advance of the </w:t>
      </w:r>
      <w:r w:rsidRPr="6D4253CF" w:rsidR="6D4253CF">
        <w:rPr>
          <w:rFonts w:ascii="Calibri" w:hAnsi="Calibri" w:eastAsia="Calibri" w:cs="Calibri"/>
          <w:noProof w:val="0"/>
          <w:sz w:val="22"/>
          <w:szCs w:val="22"/>
          <w:lang w:val="en-US"/>
        </w:rPr>
        <w:t>meeting and</w:t>
      </w:r>
      <w:r w:rsidRPr="6D4253CF" w:rsidR="6D4253CF">
        <w:rPr>
          <w:rFonts w:ascii="Calibri" w:hAnsi="Calibri" w:eastAsia="Calibri" w:cs="Calibri"/>
          <w:noProof w:val="0"/>
          <w:sz w:val="22"/>
          <w:szCs w:val="22"/>
          <w:lang w:val="en-US"/>
        </w:rPr>
        <w:t xml:space="preserve"> to consider the approval of reasons given for absence</w:t>
      </w:r>
    </w:p>
    <w:p xmlns:wp14="http://schemas.microsoft.com/office/word/2010/wordml" w:rsidP="6D4253CF" w14:paraId="47FABDF3" wp14:textId="1144694A">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2. To receive</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 DECLARATIONS OF INTEREST</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in any matters on the agenda.</w:t>
      </w:r>
    </w:p>
    <w:p xmlns:wp14="http://schemas.microsoft.com/office/word/2010/wordml" w:rsidP="6D4253CF" w14:paraId="2D11343D" wp14:textId="12BD6FDE">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3.</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 VISITORS: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Members of the public may request to attend this virtual meeting by emailing the Chairman: </w:t>
      </w:r>
      <w:hyperlink r:id="Rfaebafcf27b440f5">
        <w:r w:rsidRPr="6D4253CF" w:rsidR="6D4253CF">
          <w:rPr>
            <w:rStyle w:val="Hyperlink"/>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lesleydennon@msn.com</w:t>
        </w:r>
      </w:hyperlink>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They may make a request to address the meeting in advance stating the particulars of the request by email</w:t>
      </w:r>
    </w:p>
    <w:p xmlns:wp14="http://schemas.microsoft.com/office/word/2010/wordml" w:rsidP="6D4253CF" w14:paraId="20233C99" wp14:textId="79CFDEB9">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4. To discuss any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POLICE MATTERS &amp; COMMUNITY HEALTH &amp; SAFETY</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p>
    <w:p xmlns:wp14="http://schemas.microsoft.com/office/word/2010/wordml" w:rsidP="6D4253CF" w14:paraId="7661827B" wp14:textId="4DEAE225">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5.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MATTERS FOR THE ATTENTION OF THE DISTRICT/COUNTY COUNCILLORS</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p>
    <w:p w:rsidR="6D4253CF" w:rsidP="6D4253CF" w:rsidRDefault="6D4253CF" w14:paraId="311831A1" w14:textId="1A435A9F">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A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discuss</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ongoing correspondence regarding SDC Statement of Community Involvement (LD)</w:t>
      </w:r>
    </w:p>
    <w:p xmlns:wp14="http://schemas.microsoft.com/office/word/2010/wordml" w:rsidP="6D4253CF" w14:paraId="27847A1D" wp14:textId="6620545D">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6.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resolve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agree minutes</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of October meeting.</w:t>
      </w:r>
    </w:p>
    <w:p xmlns:wp14="http://schemas.microsoft.com/office/word/2010/wordml" w:rsidP="6D4253CF" w14:paraId="249A332A" wp14:textId="21720898">
      <w:p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7.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receive information on the following issues, some ongoing, and decide further action where necessary:</w:t>
      </w:r>
    </w:p>
    <w:p w:rsidR="6D4253CF" w:rsidP="6D4253CF" w:rsidRDefault="6D4253CF" w14:paraId="0F9D7102" w14:textId="37A91EFF">
      <w:pPr>
        <w:pStyle w:val="Normal"/>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proofErr w:type="gramStart"/>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A</w:t>
      </w:r>
      <w:proofErr w:type="gramEnd"/>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appointment of Clerk/RFO: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resolve to accept the recommendation of the interview panel</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submitted to the Council for approval and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accept amendments to the statement of particulars</w:t>
      </w:r>
    </w:p>
    <w:p w:rsidR="6D4253CF" w:rsidP="6D4253CF" w:rsidRDefault="6D4253CF" w14:paraId="4F84A159" w14:textId="123EA85E">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B appointment of Clerk/RFO: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resolve to confirm salary point on scale LC 1, (13-17) and additional 2 hours per week salary during 4 weeks</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induction period</w:t>
      </w:r>
    </w:p>
    <w:p w:rsidR="6D4253CF" w:rsidP="6D4253CF" w:rsidRDefault="6D4253CF" w14:paraId="68EBC50B" w14:textId="1FA6A8BC">
      <w:pPr>
        <w:pStyle w:val="Normal"/>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C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resolve to ratify approval of addendum Expenses Policy (Clerk)</w:t>
      </w:r>
    </w:p>
    <w:p w:rsidR="6D4253CF" w:rsidP="6D4253CF" w:rsidRDefault="6D4253CF" w14:paraId="52D75E7C" w14:textId="70F49FAD">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D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receive updates</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on street light provision for Water Row (DH)</w:t>
      </w:r>
    </w:p>
    <w:p w:rsidR="6D4253CF" w:rsidP="6D4253CF" w:rsidRDefault="6D4253CF" w14:paraId="1F252A74" w14:textId="05C3CD06">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E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resolve to agree</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change of conditions to digital asset register access (TH)</w:t>
      </w:r>
    </w:p>
    <w:p w:rsidR="6D4253CF" w:rsidP="6D4253CF" w:rsidRDefault="6D4253CF" w14:paraId="490D8896" w14:textId="0F3FD46C">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F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discuss and agree action required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for this year’s Christmas lights.</w:t>
      </w:r>
    </w:p>
    <w:p w:rsidR="6D4253CF" w:rsidP="6D4253CF" w:rsidRDefault="6D4253CF" w14:paraId="750B1A35" w14:textId="386AF7A5">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G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determine action</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in light of Covid 19 regarding arrangements for New Year Fireworks and Parish Walk</w:t>
      </w:r>
    </w:p>
    <w:p w:rsidR="6D4253CF" w:rsidP="6D4253CF" w:rsidRDefault="6D4253CF" w14:paraId="68BCA001" w14:textId="33A2485C">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H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undertake annual review</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of Risk Assessment Schedule</w:t>
      </w:r>
    </w:p>
    <w:p w:rsidR="6D4253CF" w:rsidP="6D4253CF" w:rsidRDefault="6D4253CF" w14:paraId="655C12C2" w14:textId="439D252A">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I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resolve to undertake a review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of signage in general around the village in response to residents’ observations</w:t>
      </w:r>
    </w:p>
    <w:p w:rsidR="6D4253CF" w:rsidP="6D4253CF" w:rsidRDefault="6D4253CF" w14:paraId="1EAFE0B7" w14:textId="5321AEE3">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J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receive and accept</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actions from last meeting (attached)</w:t>
      </w:r>
    </w:p>
    <w:p w:rsidR="6D4253CF" w:rsidP="6D4253CF" w:rsidRDefault="6D4253CF" w14:paraId="0B74C37D" w14:textId="56675CA8">
      <w:pPr>
        <w:pStyle w:val="Normal"/>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8 FINANCE:</w:t>
      </w:r>
    </w:p>
    <w:p w:rsidR="6D4253CF" w:rsidP="6D4253CF" w:rsidRDefault="6D4253CF" w14:paraId="7FDD73B4" w14:textId="0E95C7DF">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A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discuss implications of AGAR and actions required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by external auditor (previously circulated)</w:t>
      </w:r>
    </w:p>
    <w:p w:rsidR="6D4253CF" w:rsidP="6D4253CF" w:rsidRDefault="6D4253CF" w14:paraId="788385A0" w14:textId="58EB4A77">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D4253CF" w:rsidR="6D4253CF">
        <w:rPr>
          <w:rFonts w:ascii="Calibri" w:hAnsi="Calibri" w:eastAsia="Calibri" w:cs="Calibri"/>
          <w:b w:val="0"/>
          <w:bCs w:val="0"/>
          <w:i w:val="0"/>
          <w:iCs w:val="0"/>
          <w:noProof w:val="0"/>
          <w:color w:val="000000" w:themeColor="text1" w:themeTint="FF" w:themeShade="FF"/>
          <w:sz w:val="22"/>
          <w:szCs w:val="22"/>
          <w:lang w:val="en-US"/>
        </w:rPr>
        <w:t>B to</w:t>
      </w:r>
      <w:r w:rsidRPr="6D4253CF" w:rsidR="6D4253CF">
        <w:rPr>
          <w:rFonts w:ascii="Calibri" w:hAnsi="Calibri" w:eastAsia="Calibri" w:cs="Calibri"/>
          <w:b w:val="1"/>
          <w:bCs w:val="1"/>
          <w:i w:val="0"/>
          <w:iCs w:val="0"/>
          <w:noProof w:val="0"/>
          <w:color w:val="000000" w:themeColor="text1" w:themeTint="FF" w:themeShade="FF"/>
          <w:sz w:val="22"/>
          <w:szCs w:val="22"/>
          <w:lang w:val="en-US"/>
        </w:rPr>
        <w:t xml:space="preserve"> resolve to </w:t>
      </w:r>
      <w:proofErr w:type="spellStart"/>
      <w:r w:rsidRPr="6D4253CF" w:rsidR="6D4253CF">
        <w:rPr>
          <w:rFonts w:ascii="Calibri" w:hAnsi="Calibri" w:eastAsia="Calibri" w:cs="Calibri"/>
          <w:b w:val="1"/>
          <w:bCs w:val="1"/>
          <w:i w:val="0"/>
          <w:iCs w:val="0"/>
          <w:noProof w:val="0"/>
          <w:color w:val="000000" w:themeColor="text1" w:themeTint="FF" w:themeShade="FF"/>
          <w:sz w:val="22"/>
          <w:szCs w:val="22"/>
          <w:lang w:val="en-US"/>
        </w:rPr>
        <w:t>authorise</w:t>
      </w:r>
      <w:proofErr w:type="spellEnd"/>
      <w:r w:rsidRPr="6D4253CF" w:rsidR="6D4253CF">
        <w:rPr>
          <w:rFonts w:ascii="Calibri" w:hAnsi="Calibri" w:eastAsia="Calibri" w:cs="Calibri"/>
          <w:b w:val="1"/>
          <w:bCs w:val="1"/>
          <w:i w:val="0"/>
          <w:iCs w:val="0"/>
          <w:noProof w:val="0"/>
          <w:color w:val="000000" w:themeColor="text1" w:themeTint="FF" w:themeShade="FF"/>
          <w:sz w:val="22"/>
          <w:szCs w:val="22"/>
          <w:lang w:val="en-US"/>
        </w:rPr>
        <w:t xml:space="preserve"> payment of this month’s bills</w:t>
      </w:r>
      <w:r w:rsidRPr="6D4253CF" w:rsidR="6D4253CF">
        <w:rPr>
          <w:rFonts w:ascii="Calibri" w:hAnsi="Calibri" w:eastAsia="Calibri" w:cs="Calibri"/>
          <w:b w:val="0"/>
          <w:bCs w:val="0"/>
          <w:i w:val="0"/>
          <w:iCs w:val="0"/>
          <w:noProof w:val="0"/>
          <w:color w:val="000000" w:themeColor="text1" w:themeTint="FF" w:themeShade="FF"/>
          <w:sz w:val="22"/>
          <w:szCs w:val="22"/>
          <w:lang w:val="en-US"/>
        </w:rPr>
        <w:t>:</w:t>
      </w:r>
      <w:r>
        <w:br/>
      </w:r>
    </w:p>
    <w:p w:rsidR="6D4253CF" w:rsidP="6D4253CF" w:rsidRDefault="6D4253CF" w14:paraId="6EABFD3C" w14:textId="4915964E">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Wicksteed             £72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paid) VAT</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£12           Annual Safety Inspection Report Play Area</w:t>
      </w:r>
    </w:p>
    <w:p w:rsidR="6D4253CF" w:rsidP="6D4253CF" w:rsidRDefault="6D4253CF" w14:paraId="3209BE05" w14:textId="5813A0DD">
      <w:pPr>
        <w:spacing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p>
    <w:p w:rsidR="6D4253CF" w:rsidP="6D4253CF" w:rsidRDefault="6D4253CF" w14:paraId="546FA856" w14:textId="4D1946B7">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PKF Littlejohn        £240    VAT £40                   AGAR</w:t>
      </w:r>
    </w:p>
    <w:p w:rsidR="6D4253CF" w:rsidP="6D4253CF" w:rsidRDefault="6D4253CF" w14:paraId="59DA07CB" w14:textId="3B78D960">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YLCA                        £15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paid)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vacancy advert</w:t>
      </w:r>
    </w:p>
    <w:p w:rsidR="6D4253CF" w:rsidP="6D4253CF" w:rsidRDefault="6D4253CF" w14:paraId="316B4934" w14:textId="01773E66">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YLCA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30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paid)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cemetery webinar (TH)</w:t>
      </w:r>
    </w:p>
    <w:p w:rsidR="6D4253CF" w:rsidP="6D4253CF" w:rsidRDefault="6D4253CF" w14:paraId="53C19265" w14:textId="028B037C">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Martin Bates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295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paid)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grass cutting </w:t>
      </w:r>
    </w:p>
    <w:p w:rsidR="6D4253CF" w:rsidP="6D4253CF" w:rsidRDefault="6D4253CF" w14:paraId="208AC29C" w14:textId="364409C3">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Websters                £99:54 VISA VAT £16:59   footbridge repairs</w:t>
      </w:r>
    </w:p>
    <w:p w:rsidR="6D4253CF" w:rsidP="6D4253CF" w:rsidRDefault="6D4253CF" w14:paraId="6267B72B" w14:textId="312F898C">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YLCA                        £22:50                                    new </w:t>
      </w:r>
      <w:proofErr w:type="spellStart"/>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councillor</w:t>
      </w:r>
      <w:proofErr w:type="spellEnd"/>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training (TH)</w:t>
      </w:r>
    </w:p>
    <w:p w:rsidR="6D4253CF" w:rsidP="6D4253CF" w:rsidRDefault="6D4253CF" w14:paraId="531D24A6" w14:textId="0B8C99FA">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British Legion         £40 VISA, cash                     poppy Wreath</w:t>
      </w:r>
    </w:p>
    <w:p w:rsidR="6D4253CF" w:rsidP="6D4253CF" w:rsidRDefault="6D4253CF" w14:paraId="1DFE24F0" w14:textId="47DAE491">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M Bates                    (paid)                                    net salary</w:t>
      </w:r>
    </w:p>
    <w:p w:rsidR="6D4253CF" w:rsidP="6D4253CF" w:rsidRDefault="6D4253CF" w14:paraId="70B9181A" w14:textId="0A0210EF">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b w:val="0"/>
          <w:bCs w:val="0"/>
          <w:i w:val="0"/>
          <w:iCs w:val="0"/>
          <w:noProof w:val="0"/>
          <w:color w:val="000000" w:themeColor="text1" w:themeTint="FF" w:themeShade="FF"/>
          <w:sz w:val="22"/>
          <w:szCs w:val="22"/>
          <w:lang w:val="en-US"/>
        </w:rPr>
        <w:t>C Income</w:t>
      </w:r>
      <w:r w:rsidRPr="6D4253CF" w:rsidR="6D4253CF">
        <w:rPr>
          <w:rFonts w:ascii="Calibri" w:hAnsi="Calibri" w:eastAsia="Calibri" w:cs="Calibri"/>
          <w:b w:val="1"/>
          <w:bCs w:val="1"/>
          <w:i w:val="0"/>
          <w:iCs w:val="0"/>
          <w:noProof w:val="0"/>
          <w:color w:val="000000" w:themeColor="text1" w:themeTint="FF" w:themeShade="FF"/>
          <w:sz w:val="22"/>
          <w:szCs w:val="22"/>
          <w:lang w:val="en-US"/>
        </w:rPr>
        <w:t xml:space="preserve">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Received:</w:t>
      </w:r>
    </w:p>
    <w:p w:rsidR="6D4253CF" w:rsidP="6D4253CF" w:rsidRDefault="6D4253CF" w14:paraId="160A7E4A" w14:textId="2CE081F0">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SDC Precept   £16, 230</w:t>
      </w:r>
    </w:p>
    <w:p w:rsidR="6D4253CF" w:rsidP="6D4253CF" w:rsidRDefault="6D4253CF" w14:paraId="30BDF89D" w14:textId="1806F94F">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D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receive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HSBC bank statement - attached</w:t>
      </w:r>
    </w:p>
    <w:p w:rsidR="6D4253CF" w:rsidP="6D4253CF" w:rsidRDefault="6D4253CF" w14:paraId="42C3F3BA" w14:textId="016098C4">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E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receive</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balance sheet - attached</w:t>
      </w:r>
    </w:p>
    <w:p w:rsidR="6D4253CF" w:rsidP="6D4253CF" w:rsidRDefault="6D4253CF" w14:paraId="23DB329A" w14:textId="6231CE08">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9 GARTH REPORTS and agree any further ACTIONS</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p>
    <w:p w:rsidR="6D4253CF" w:rsidP="6D4253CF" w:rsidRDefault="6D4253CF" w14:paraId="71747965" w14:textId="650BF5A0">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A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receive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update on Willow trees at pond requiring coppicing. A full application is required.</w:t>
      </w:r>
    </w:p>
    <w:p w:rsidR="6D4253CF" w:rsidP="6D4253CF" w:rsidRDefault="6D4253CF" w14:paraId="436D0E85" w14:textId="5B693DC6">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B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agree</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Area 3 cutting back (Garth maintenance plan) to be undertaken Nov/Dec</w:t>
      </w:r>
    </w:p>
    <w:p w:rsidR="6D4253CF" w:rsidP="6D4253CF" w:rsidRDefault="6D4253CF" w14:paraId="11E65B1E" w14:textId="2671E0F1">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C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agree</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Signs at the entrance on Sherburn St &amp; Broad Lane to be fitted</w:t>
      </w:r>
    </w:p>
    <w:p w:rsidR="6D4253CF" w:rsidP="6D4253CF" w:rsidRDefault="6D4253CF" w14:paraId="25601379" w14:textId="707DC6B4">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10 OLD BOYS’ SCHOOL REPORTS and decide any ACTIONS</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p>
    <w:p w:rsidR="6D4253CF" w:rsidP="6D4253CF" w:rsidRDefault="6D4253CF" w14:paraId="12E88496" w14:textId="639387B6">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A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receive</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update on replacement bin still not delivered on site</w:t>
      </w:r>
    </w:p>
    <w:p w:rsidR="6D4253CF" w:rsidP="6D4253CF" w:rsidRDefault="6D4253CF" w14:paraId="1C48DBAC" w14:textId="41E50F7C">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B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receive</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update on replacement guttering (RW)</w:t>
      </w:r>
    </w:p>
    <w:p w:rsidR="6D4253CF" w:rsidP="6D4253CF" w:rsidRDefault="6D4253CF" w14:paraId="46358A7A" w14:textId="2B6024D5">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11 PLAYING FIELDS REPORTS and decide any ACTIONS</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p>
    <w:p w:rsidR="6D4253CF" w:rsidP="6D4253CF" w:rsidRDefault="6D4253CF" w14:paraId="7B23ED21" w14:textId="4E205534">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A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receive</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update on Play Area actions needed following annual safety report</w:t>
      </w:r>
    </w:p>
    <w:p w:rsidR="6D4253CF" w:rsidP="6D4253CF" w:rsidRDefault="6D4253CF" w14:paraId="5F495FAE" w14:textId="6CD00E64">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B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resolve to ratify</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decision to supplement hedging adjoining Wolsey Grange and inform residents the hedge will continue to be cut/maintained on the Playing Field side, and top. </w:t>
      </w:r>
    </w:p>
    <w:p w:rsidR="6D4253CF" w:rsidP="6D4253CF" w:rsidRDefault="6D4253CF" w14:paraId="52E49AF2" w14:textId="3B087BA9">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12 CEMETERY REPORTS and decide any ACTIONS</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t>
      </w:r>
    </w:p>
    <w:p w:rsidR="6D4253CF" w:rsidP="6D4253CF" w:rsidRDefault="6D4253CF" w14:paraId="1D838B3B" w14:textId="2F591877">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A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receive</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update on meeting with STC (TH)</w:t>
      </w:r>
    </w:p>
    <w:p w:rsidR="6D4253CF" w:rsidP="6D4253CF" w:rsidRDefault="6D4253CF" w14:paraId="07BF4F3C" w14:textId="4D88B6E5">
      <w:pPr>
        <w:pStyle w:val="Normal"/>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13 PLANNING:</w:t>
      </w:r>
    </w:p>
    <w:p w:rsidR="6D4253CF" w:rsidP="6D4253CF" w:rsidRDefault="6D4253CF" w14:paraId="34E7B86C" w14:textId="176EF4AC">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A to </w:t>
      </w: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resolve to ratify </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planning which required action prior to this meeting agreed at Nov 5</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vertAlign w:val="superscript"/>
          <w:lang w:val="en-US"/>
        </w:rPr>
        <w:t>th</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conference call 2020/1096/TPO  </w:t>
      </w:r>
      <w:proofErr w:type="spellStart"/>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Neirbo</w:t>
      </w:r>
      <w:proofErr w:type="spellEnd"/>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House, 2 </w:t>
      </w:r>
      <w:proofErr w:type="spellStart"/>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Wistowgate</w:t>
      </w:r>
      <w:proofErr w:type="spellEnd"/>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t>
      </w:r>
      <w:proofErr w:type="spellStart"/>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Cawood</w:t>
      </w:r>
      <w:proofErr w:type="spellEnd"/>
    </w:p>
    <w:p w:rsidR="6D4253CF" w:rsidP="6D4253CF" w:rsidRDefault="6D4253CF" w14:paraId="10098B66" w14:textId="754C5DC4">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B Approvals</w:t>
      </w:r>
    </w:p>
    <w:p w:rsidR="6D4253CF" w:rsidP="6D4253CF" w:rsidRDefault="6D4253CF" w14:paraId="685B6EAF" w14:textId="2B94314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2020/0756/FUL Erection of straw storage building extension Location: Hagg Farm, Hagg Lane, </w:t>
      </w:r>
      <w:proofErr w:type="spellStart"/>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Cawood</w:t>
      </w:r>
      <w:proofErr w:type="spellEnd"/>
    </w:p>
    <w:p w:rsidR="6D4253CF" w:rsidP="6D4253CF" w:rsidRDefault="6D4253CF" w14:paraId="4AF0D370" w14:textId="08ACD6BE">
      <w:pPr>
        <w:pStyle w:val="ListParagraph"/>
        <w:numPr>
          <w:ilvl w:val="0"/>
          <w:numId w:val="1"/>
        </w:numPr>
        <w:spacing w:after="160" w:line="259" w:lineRule="auto"/>
        <w:rPr>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0"/>
          <w:bCs w:val="0"/>
          <w:i w:val="0"/>
          <w:iCs w:val="0"/>
          <w:noProof w:val="0"/>
          <w:color w:val="323130"/>
          <w:sz w:val="22"/>
          <w:szCs w:val="22"/>
          <w:lang w:val="en-US"/>
        </w:rPr>
        <w:t xml:space="preserve">2020/0887/HPA </w:t>
      </w:r>
      <w:r w:rsidRPr="6D4253CF" w:rsidR="6D4253CF">
        <w:rPr>
          <w:rFonts w:ascii="Calibri" w:hAnsi="Calibri" w:eastAsia="Calibri" w:cs="Calibri" w:asciiTheme="minorAscii" w:hAnsiTheme="minorAscii" w:eastAsiaTheme="minorAscii" w:cstheme="minorAscii"/>
          <w:b w:val="1"/>
          <w:bCs w:val="1"/>
          <w:i w:val="0"/>
          <w:iCs w:val="0"/>
          <w:noProof w:val="0"/>
          <w:color w:val="323130"/>
          <w:sz w:val="22"/>
          <w:szCs w:val="22"/>
          <w:lang w:val="en-US"/>
        </w:rPr>
        <w:t>-</w:t>
      </w:r>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Erection of detached single </w:t>
      </w:r>
      <w:proofErr w:type="spellStart"/>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storey</w:t>
      </w:r>
      <w:proofErr w:type="spellEnd"/>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garden room Location: Stoney Marsh, 12 Ryther Road, </w:t>
      </w:r>
      <w:proofErr w:type="spellStart"/>
      <w:r w:rsidRPr="6D4253CF" w:rsidR="6D4253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Cawood</w:t>
      </w:r>
      <w:proofErr w:type="spellEnd"/>
    </w:p>
    <w:p w:rsidR="6D4253CF" w:rsidP="6D4253CF" w:rsidRDefault="6D4253CF" w14:paraId="513DD69A" w14:textId="51553BB4">
      <w:pPr>
        <w:pStyle w:val="ListParagraph"/>
        <w:numPr>
          <w:ilvl w:val="0"/>
          <w:numId w:val="1"/>
        </w:numPr>
        <w:spacing w:after="160" w:line="259" w:lineRule="auto"/>
        <w:rPr>
          <w:b w:val="0"/>
          <w:bCs w:val="0"/>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noProof w:val="0"/>
          <w:sz w:val="22"/>
          <w:szCs w:val="22"/>
          <w:lang w:val="en-US"/>
        </w:rPr>
        <w:t xml:space="preserve">2020/0927/TCA   Application for consent to reduce crown by 30% and shape 1no Horse Chestnut tree, reduce crown by 35% and shape 1no Ash tree, to crown lift by 5m to 5no Cherry trees and 8no Ash trees, crown lift by 3m to 1no Maple tree and to reduce 1no Willow tree by a third within the conservation area LOCATION: Church End Farm, 54 Church End, </w:t>
      </w:r>
      <w:proofErr w:type="spellStart"/>
      <w:r w:rsidRPr="6D4253CF" w:rsidR="6D4253CF">
        <w:rPr>
          <w:rFonts w:ascii="Calibri" w:hAnsi="Calibri" w:eastAsia="Calibri" w:cs="Calibri" w:asciiTheme="minorAscii" w:hAnsiTheme="minorAscii" w:eastAsiaTheme="minorAscii" w:cstheme="minorAscii"/>
          <w:noProof w:val="0"/>
          <w:sz w:val="22"/>
          <w:szCs w:val="22"/>
          <w:lang w:val="en-US"/>
        </w:rPr>
        <w:t>Cawood</w:t>
      </w:r>
      <w:proofErr w:type="spellEnd"/>
    </w:p>
    <w:p w:rsidR="6D4253CF" w:rsidP="6D4253CF" w:rsidRDefault="6D4253CF" w14:paraId="2A124EE4" w14:textId="30545F8D">
      <w:pPr>
        <w:pStyle w:val="Normal"/>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6D4253CF" w:rsidR="6D4253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14 Correspondence:</w:t>
      </w:r>
    </w:p>
    <w:p w:rsidR="6D4253CF" w:rsidP="6D4253CF" w:rsidRDefault="6D4253CF" w14:paraId="1B9FDDFE" w14:textId="193B4146">
      <w:pPr>
        <w:pStyle w:val="Normal"/>
        <w:rPr>
          <w:rFonts w:ascii="Calibri" w:hAnsi="Calibri" w:eastAsia="Calibri" w:cs="Calibri" w:asciiTheme="minorAscii" w:hAnsiTheme="minorAscii" w:eastAsiaTheme="minorAscii" w:cstheme="minorAscii"/>
          <w:noProof w:val="0"/>
          <w:sz w:val="22"/>
          <w:szCs w:val="22"/>
          <w:lang w:val="en-US"/>
        </w:rPr>
      </w:pPr>
      <w:r w:rsidRPr="6D4253CF" w:rsidR="6D4253CF">
        <w:rPr>
          <w:rFonts w:ascii="Calibri" w:hAnsi="Calibri" w:eastAsia="Calibri" w:cs="Calibri" w:asciiTheme="minorAscii" w:hAnsiTheme="minorAscii" w:eastAsiaTheme="minorAscii" w:cstheme="minorAscii"/>
          <w:noProof w:val="0"/>
          <w:sz w:val="22"/>
          <w:szCs w:val="22"/>
          <w:lang w:val="en-US"/>
        </w:rPr>
        <w:t xml:space="preserve">A Netwise have informed of connectivity issues and their </w:t>
      </w:r>
      <w:proofErr w:type="spellStart"/>
      <w:r w:rsidRPr="6D4253CF" w:rsidR="6D4253CF">
        <w:rPr>
          <w:rFonts w:ascii="Calibri" w:hAnsi="Calibri" w:eastAsia="Calibri" w:cs="Calibri" w:asciiTheme="minorAscii" w:hAnsiTheme="minorAscii" w:eastAsiaTheme="minorAscii" w:cstheme="minorAscii"/>
          <w:noProof w:val="0"/>
          <w:sz w:val="22"/>
          <w:szCs w:val="22"/>
          <w:lang w:val="en-US"/>
        </w:rPr>
        <w:t>endeavours</w:t>
      </w:r>
      <w:proofErr w:type="spellEnd"/>
      <w:r w:rsidRPr="6D4253CF" w:rsidR="6D4253CF">
        <w:rPr>
          <w:rFonts w:ascii="Calibri" w:hAnsi="Calibri" w:eastAsia="Calibri" w:cs="Calibri" w:asciiTheme="minorAscii" w:hAnsiTheme="minorAscii" w:eastAsiaTheme="minorAscii" w:cstheme="minorAscii"/>
          <w:noProof w:val="0"/>
          <w:sz w:val="22"/>
          <w:szCs w:val="22"/>
          <w:lang w:val="en-US"/>
        </w:rPr>
        <w:t xml:space="preserve"> to mitigate the situation</w:t>
      </w:r>
    </w:p>
    <w:p xmlns:wp14="http://schemas.microsoft.com/office/word/2010/wordml" w:rsidP="6D4253CF" w14:paraId="2C078E63" wp14:textId="6C64EA42">
      <w:pPr>
        <w:pStyle w:val="Normal"/>
        <w:rPr>
          <w:rFonts w:ascii="Calibri" w:hAnsi="Calibri" w:eastAsia="Calibri" w:cs="Calibri" w:asciiTheme="minorAscii" w:hAnsiTheme="minorAscii" w:eastAsiaTheme="minorAscii" w:cstheme="minorAscii"/>
          <w:sz w:val="22"/>
          <w:szCs w:val="22"/>
        </w:rPr>
      </w:pPr>
      <w:r w:rsidRPr="6D4253CF" w:rsidR="6D4253CF">
        <w:rPr>
          <w:rFonts w:ascii="Calibri" w:hAnsi="Calibri" w:eastAsia="Calibri" w:cs="Calibri" w:asciiTheme="minorAscii" w:hAnsiTheme="minorAscii" w:eastAsiaTheme="minorAscii" w:cstheme="minorAscii"/>
          <w:sz w:val="22"/>
          <w:szCs w:val="22"/>
        </w:rPr>
        <w:t>November 13</w:t>
      </w:r>
      <w:r w:rsidRPr="6D4253CF" w:rsidR="6D4253CF">
        <w:rPr>
          <w:rFonts w:ascii="Calibri" w:hAnsi="Calibri" w:eastAsia="Calibri" w:cs="Calibri" w:asciiTheme="minorAscii" w:hAnsiTheme="minorAscii" w:eastAsiaTheme="minorAscii" w:cstheme="minorAscii"/>
          <w:sz w:val="22"/>
          <w:szCs w:val="22"/>
          <w:vertAlign w:val="superscript"/>
        </w:rPr>
        <w:t>th</w:t>
      </w:r>
      <w:r w:rsidRPr="6D4253CF" w:rsidR="6D4253CF">
        <w:rPr>
          <w:rFonts w:ascii="Calibri" w:hAnsi="Calibri" w:eastAsia="Calibri" w:cs="Calibri" w:asciiTheme="minorAscii" w:hAnsiTheme="minorAscii" w:eastAsiaTheme="minorAscii" w:cstheme="minorAscii"/>
          <w:sz w:val="22"/>
          <w:szCs w:val="22"/>
        </w:rPr>
        <w:t xml:space="preserve"> 2020</w:t>
      </w:r>
    </w:p>
    <w:p w:rsidR="6D4253CF" w:rsidP="6D4253CF" w:rsidRDefault="6D4253CF" w14:paraId="4A2B1412" w14:textId="77A6F24A">
      <w:pPr>
        <w:pStyle w:val="Normal"/>
        <w:rPr>
          <w:rFonts w:ascii="Calibri" w:hAnsi="Calibri" w:eastAsia="Calibri" w:cs="Calibri" w:asciiTheme="minorAscii" w:hAnsiTheme="minorAscii" w:eastAsiaTheme="minorAscii" w:cstheme="minorAscii"/>
          <w:sz w:val="22"/>
          <w:szCs w:val="22"/>
        </w:rPr>
      </w:pPr>
    </w:p>
    <w:p w:rsidR="6D4253CF" w:rsidP="6D4253CF" w:rsidRDefault="6D4253CF" w14:paraId="4B208E13" w14:textId="76BA45CB">
      <w:pPr>
        <w:pStyle w:val="Normal"/>
        <w:rPr>
          <w:rFonts w:ascii="Calibri" w:hAnsi="Calibri" w:eastAsia="Calibri" w:cs="Calibri" w:asciiTheme="minorAscii" w:hAnsiTheme="minorAscii" w:eastAsiaTheme="minorAscii" w:cstheme="minorAscii"/>
          <w:sz w:val="22"/>
          <w:szCs w:val="22"/>
        </w:rPr>
      </w:pPr>
      <w:r w:rsidRPr="6D4253CF" w:rsidR="6D4253CF">
        <w:rPr>
          <w:rFonts w:ascii="Calibri" w:hAnsi="Calibri" w:eastAsia="Calibri" w:cs="Calibri" w:asciiTheme="minorAscii" w:hAnsiTheme="minorAscii" w:eastAsiaTheme="minorAscii" w:cstheme="minorAscii"/>
          <w:sz w:val="22"/>
          <w:szCs w:val="22"/>
        </w:rPr>
        <w:t>Date of next conference call: Dec 3</w:t>
      </w:r>
      <w:r w:rsidRPr="6D4253CF" w:rsidR="6D4253CF">
        <w:rPr>
          <w:rFonts w:ascii="Calibri" w:hAnsi="Calibri" w:eastAsia="Calibri" w:cs="Calibri" w:asciiTheme="minorAscii" w:hAnsiTheme="minorAscii" w:eastAsiaTheme="minorAscii" w:cstheme="minorAscii"/>
          <w:sz w:val="22"/>
          <w:szCs w:val="22"/>
          <w:vertAlign w:val="superscript"/>
        </w:rPr>
        <w:t>rd</w:t>
      </w:r>
      <w:r w:rsidRPr="6D4253CF" w:rsidR="6D4253CF">
        <w:rPr>
          <w:rFonts w:ascii="Calibri" w:hAnsi="Calibri" w:eastAsia="Calibri" w:cs="Calibri" w:asciiTheme="minorAscii" w:hAnsiTheme="minorAscii" w:eastAsiaTheme="minorAscii" w:cstheme="minorAscii"/>
          <w:sz w:val="22"/>
          <w:szCs w:val="22"/>
        </w:rPr>
        <w:t xml:space="preserve"> 2020, next full meeting: Dec 17</w:t>
      </w:r>
      <w:r w:rsidRPr="6D4253CF" w:rsidR="6D4253CF">
        <w:rPr>
          <w:rFonts w:ascii="Calibri" w:hAnsi="Calibri" w:eastAsia="Calibri" w:cs="Calibri" w:asciiTheme="minorAscii" w:hAnsiTheme="minorAscii" w:eastAsiaTheme="minorAscii" w:cstheme="minorAscii"/>
          <w:sz w:val="22"/>
          <w:szCs w:val="22"/>
          <w:vertAlign w:val="superscript"/>
        </w:rPr>
        <w:t>th</w:t>
      </w:r>
      <w:r w:rsidRPr="6D4253CF" w:rsidR="6D4253CF">
        <w:rPr>
          <w:rFonts w:ascii="Calibri" w:hAnsi="Calibri" w:eastAsia="Calibri" w:cs="Calibri" w:asciiTheme="minorAscii" w:hAnsiTheme="minorAscii" w:eastAsiaTheme="minorAscii" w:cstheme="minorAscii"/>
          <w:sz w:val="22"/>
          <w:szCs w:val="22"/>
        </w:rPr>
        <w:t xml:space="preserve"> 2020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CD96E3"/>
  <w15:docId w15:val="{b0cac3bb-1998-4f2b-a87f-7e1d4fac3aa9}"/>
  <w:rsids>
    <w:rsidRoot w:val="4DCD96E3"/>
    <w:rsid w:val="4DCD96E3"/>
    <w:rsid w:val="63FB7265"/>
    <w:rsid w:val="6D4253C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lesleydennon@msn.com" TargetMode="External" Id="Rfaebafcf27b440f5" /><Relationship Type="http://schemas.openxmlformats.org/officeDocument/2006/relationships/numbering" Target="/word/numbering.xml" Id="Rae6f11bc4a2242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2020-10-22T15:48:53.9845077Z</dcterms:created>
  <dcterms:modified xsi:type="dcterms:W3CDTF">2020-11-13T17:31:01.6002615Z</dcterms:modified>
  <dc:creator>Lesley Dennon</dc:creator>
  <lastModifiedBy>Lesley Dennon</lastModifiedBy>
</coreProperties>
</file>