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rsidR="007276ED" w:rsidRDefault="00C06C12" w14:paraId="00000001" w14:textId="77777777">
      <w:pPr>
        <w:pBdr>
          <w:top w:val="nil" w:sz="0" w:color="auto" w:space="0"/>
          <w:bottom w:val="nil" w:sz="0" w:color="auto" w:space="0"/>
          <w:left w:val="nil" w:sz="0" w:color="auto" w:space="0"/>
          <w:right w:val="nil" w:sz="0" w:color="auto" w:space="0"/>
          <w:between w:val="nil" w:sz="0" w:color="auto" w:space="0"/>
        </w:pBdr>
        <w:jc w:val="both"/>
      </w:pPr>
      <w:r>
        <w:rPr>
          <w:b/>
          <w:i/>
          <w:color w:val="000000"/>
          <w:rFonts w:ascii="Calibri" w:cs="Calibri" w:eastAsia="Calibri" w:hAnsi="Calibri"/>
          <w:sz w:val="20"/>
          <w:szCs w:val="20"/>
        </w:rPr>
        <w:t xml:space="preserve">                                                                                      CAWOOD PARISH COUNCIL</w:t>
      </w:r>
    </w:p>
    <w:p w:rsidR="007276ED" w:rsidRDefault="00C06C12" w14:paraId="00000002" w14:textId="79D31955">
      <w:pPr>
        <w:pBdr>
          <w:top w:val="nil" w:sz="0" w:color="auto" w:space="0"/>
          <w:bottom w:val="nil" w:sz="0" w:color="auto" w:space="0"/>
          <w:left w:val="nil" w:sz="0" w:color="auto" w:space="0"/>
          <w:right w:val="nil" w:sz="0" w:color="auto" w:space="0"/>
          <w:between w:val="nil" w:sz="0" w:color="auto" w:space="0"/>
        </w:pBdr>
        <w:jc w:val="both"/>
        <w:rPr>
          <w:b/>
          <w:i/>
          <w:color w:val="000000"/>
          <w:rFonts w:ascii="Calibri" w:cs="Calibri" w:eastAsia="Calibri" w:hAnsi="Calibri"/>
          <w:sz w:val="20"/>
          <w:szCs w:val="20"/>
        </w:rPr>
      </w:pPr>
      <w:r>
        <w:rPr>
          <w:b/>
          <w:i/>
          <w:color w:val="000000"/>
          <w:rFonts w:ascii="Calibri" w:cs="Calibri" w:eastAsia="Calibri" w:hAnsi="Calibri"/>
          <w:sz w:val="20"/>
          <w:szCs w:val="20"/>
        </w:rPr>
        <w:t>A ‘VIRTUAL’ MEETING OF THE CAWOOD PARISH COUNCIL IS TO BE HELD WEDNESDAY 1</w:t>
      </w:r>
      <w:r w:rsidR="00771BEE">
        <w:rPr>
          <w:b/>
          <w:i/>
          <w:color w:val="000000"/>
          <w:rFonts w:ascii="Calibri" w:cs="Calibri" w:eastAsia="Calibri" w:hAnsi="Calibri"/>
          <w:sz w:val="20"/>
          <w:szCs w:val="20"/>
        </w:rPr>
        <w:t>5</w:t>
      </w:r>
      <w:r>
        <w:rPr>
          <w:b/>
          <w:i/>
          <w:color w:val="000000"/>
          <w:rFonts w:ascii="Calibri" w:cs="Calibri" w:eastAsia="Calibri" w:hAnsi="Calibri"/>
          <w:sz w:val="20"/>
          <w:szCs w:val="20"/>
        </w:rPr>
        <w:t xml:space="preserve"> JU</w:t>
      </w:r>
      <w:r w:rsidR="00771BEE">
        <w:rPr>
          <w:b/>
          <w:i/>
          <w:color w:val="000000"/>
          <w:rFonts w:ascii="Calibri" w:cs="Calibri" w:eastAsia="Calibri" w:hAnsi="Calibri"/>
          <w:sz w:val="20"/>
          <w:szCs w:val="20"/>
        </w:rPr>
        <w:t>LY</w:t>
      </w:r>
      <w:r>
        <w:rPr>
          <w:b/>
          <w:i/>
          <w:color w:val="000000"/>
          <w:rFonts w:ascii="Calibri" w:cs="Calibri" w:eastAsia="Calibri" w:hAnsi="Calibri"/>
          <w:sz w:val="20"/>
          <w:szCs w:val="20"/>
        </w:rPr>
        <w:t xml:space="preserve"> 2020 AT 7.30PM; YOU ARE SUMMONED TO TAKE PART</w:t>
      </w:r>
    </w:p>
    <w:p w:rsidR="007276ED" w:rsidRDefault="00C06C12" w14:paraId="00000003" w14:textId="77777777">
      <w:pPr>
        <w:numPr>
          <w:ilvl w:val="0"/>
          <w:numId w:val="1"/>
        </w:numPr>
        <w:jc w:val="both"/>
        <w:ind w:left="360"/>
      </w:pPr>
      <w:r>
        <w:rPr>
          <w:rFonts w:ascii="Calibri" w:cs="Calibri" w:eastAsia="Calibri" w:hAnsi="Calibri"/>
          <w:sz w:val="20"/>
          <w:szCs w:val="20"/>
        </w:rPr>
        <w:t xml:space="preserve">To receive APOLOGIES for absence.  The Clerk </w:t>
      </w:r>
      <w:r>
        <w:rPr>
          <w:b/>
          <w:u w:val="single"/>
          <w:rFonts w:ascii="Calibri" w:cs="Calibri" w:eastAsia="Calibri" w:hAnsi="Calibri"/>
          <w:sz w:val="20"/>
          <w:szCs w:val="20"/>
        </w:rPr>
        <w:t>must</w:t>
      </w:r>
      <w:r>
        <w:rPr>
          <w:rFonts w:ascii="Calibri" w:cs="Calibri" w:eastAsia="Calibri" w:hAnsi="Calibri"/>
          <w:sz w:val="20"/>
          <w:szCs w:val="20"/>
        </w:rPr>
        <w:t xml:space="preserve"> be advised of any apologies (Selby 708821) and before acceptance the PC </w:t>
      </w:r>
      <w:r>
        <w:rPr>
          <w:b/>
          <w:u w:val="single"/>
          <w:rFonts w:ascii="Calibri" w:cs="Calibri" w:eastAsia="Calibri" w:hAnsi="Calibri"/>
          <w:sz w:val="20"/>
          <w:szCs w:val="20"/>
        </w:rPr>
        <w:t>must</w:t>
      </w:r>
      <w:r>
        <w:rPr>
          <w:rFonts w:ascii="Calibri" w:cs="Calibri" w:eastAsia="Calibri" w:hAnsi="Calibri"/>
          <w:sz w:val="20"/>
          <w:szCs w:val="20"/>
        </w:rPr>
        <w:t xml:space="preserve"> approve as valid. </w:t>
      </w:r>
    </w:p>
    <w:p w:rsidR="007276ED" w:rsidRDefault="00C06C12" w14:paraId="00000004" w14:textId="77777777">
      <w:pPr>
        <w:numPr>
          <w:ilvl w:val="0"/>
          <w:numId w:val="1"/>
        </w:numPr>
        <w:jc w:val="both"/>
        <w:rPr>
          <w:rFonts w:ascii="Calibri" w:cs="Calibri" w:eastAsia="Calibri" w:hAnsi="Calibri"/>
        </w:rPr>
      </w:pPr>
      <w:r>
        <w:rPr>
          <w:rFonts w:ascii="Calibri" w:cs="Calibri" w:eastAsia="Calibri" w:hAnsi="Calibri"/>
          <w:sz w:val="20"/>
          <w:szCs w:val="20"/>
        </w:rPr>
        <w:t>To receive DECLARATIONS OF INTEREST in any matters on the agenda.</w:t>
      </w:r>
    </w:p>
    <w:p w:rsidR="007276ED" w:rsidRDefault="00C06C12" w14:paraId="00000005" w14:textId="77777777">
      <w:pPr>
        <w:numPr>
          <w:ilvl w:val="0"/>
          <w:numId w:val="1"/>
        </w:numPr>
        <w:rPr>
          <w:rFonts w:ascii="Calibri" w:cs="Calibri" w:eastAsia="Calibri" w:hAnsi="Calibri"/>
        </w:rPr>
      </w:pPr>
      <w:r>
        <w:rPr>
          <w:rFonts w:ascii="Calibri" w:cs="Calibri" w:eastAsia="Calibri" w:hAnsi="Calibri"/>
          <w:sz w:val="20"/>
          <w:szCs w:val="20"/>
        </w:rPr>
        <w:t xml:space="preserve">ANY VIRTUAL VISITORS. </w:t>
      </w:r>
      <w:r>
        <w:rPr>
          <w:b/>
          <w:color w:val="000000"/>
          <w:rFonts w:ascii="Calibri" w:cs="Calibri" w:eastAsia="Calibri" w:hAnsi="Calibri"/>
          <w:sz w:val="20"/>
          <w:szCs w:val="20"/>
        </w:rPr>
        <w:t xml:space="preserve">Members of the public may request to attend this virtual meeting by emailing the Clerk at  </w:t>
      </w:r>
      <w:hyperlink r:id="rId7">
        <w:r>
          <w:rPr>
            <w:b/>
            <w:u w:val="single"/>
            <w:color w:val="000000"/>
            <w:rFonts w:ascii="Calibri" w:cs="Calibri" w:eastAsia="Calibri" w:hAnsi="Calibri"/>
            <w:sz w:val="20"/>
            <w:szCs w:val="20"/>
          </w:rPr>
          <w:t>robina.burton23@gmail.com</w:t>
        </w:r>
      </w:hyperlink>
      <w:r>
        <w:rPr>
          <w:b/>
          <w:color w:val="000000"/>
          <w:rFonts w:ascii="Calibri" w:cs="Calibri" w:eastAsia="Calibri" w:hAnsi="Calibri"/>
          <w:sz w:val="20"/>
          <w:szCs w:val="20"/>
        </w:rPr>
        <w:t>. They may make a request to address the meeting in advance stating the particulars of the request by email</w:t>
      </w:r>
      <w:r>
        <w:rPr>
          <w:b/>
          <w:rFonts w:ascii="Calibri" w:cs="Calibri" w:eastAsia="Calibri" w:hAnsi="Calibri"/>
          <w:sz w:val="20"/>
          <w:szCs w:val="20"/>
        </w:rPr>
        <w:t xml:space="preserve"> </w:t>
      </w:r>
    </w:p>
    <w:p w:rsidR="007276ED" w:rsidRDefault="00C06C12" w14:paraId="00000006" w14:textId="77777777">
      <w:pPr>
        <w:pBdr>
          <w:top w:val="nil" w:sz="0" w:color="auto" w:space="0"/>
          <w:bottom w:val="nil" w:sz="0" w:color="auto" w:space="0"/>
          <w:left w:val="nil" w:sz="0" w:color="auto" w:space="0"/>
          <w:right w:val="nil" w:sz="0" w:color="auto" w:space="0"/>
          <w:between w:val="nil" w:sz="0" w:color="auto" w:space="0"/>
        </w:pBdr>
        <w:shd w:fill="FFFFFF" w:color="auto" w:val="clear"/>
        <w:numPr>
          <w:ilvl w:val="0"/>
          <w:numId w:val="1"/>
        </w:numPr>
        <w:jc w:val="both"/>
        <w:rPr>
          <w:color w:val="000000"/>
        </w:rPr>
      </w:pPr>
      <w:r>
        <w:rPr>
          <w:color w:val="000000"/>
          <w:rFonts w:ascii="Calibri" w:cs="Calibri" w:eastAsia="Calibri" w:hAnsi="Calibri"/>
          <w:sz w:val="20"/>
          <w:szCs w:val="20"/>
        </w:rPr>
        <w:t xml:space="preserve">To discuss any POLICE MATTERS &amp; COMMUNITY HEALTH &amp; SAFETY. </w:t>
      </w:r>
    </w:p>
    <w:p w:rsidR="007276ED" w:rsidRDefault="00C06C12" w14:paraId="00000007" w14:textId="4C8229AC">
      <w:pPr>
        <w:pBdr>
          <w:top w:val="nil" w:sz="0" w:color="auto" w:space="0"/>
          <w:bottom w:val="nil" w:sz="0" w:color="auto" w:space="0"/>
          <w:left w:val="nil" w:sz="0" w:color="auto" w:space="0"/>
          <w:right w:val="nil" w:sz="0" w:color="auto" w:space="0"/>
          <w:between w:val="nil" w:sz="0" w:color="auto" w:space="0"/>
        </w:pBdr>
        <w:numPr>
          <w:ilvl w:val="0"/>
          <w:numId w:val="1"/>
        </w:numPr>
        <w:rPr>
          <w:color w:val="000000"/>
          <w:rFonts w:ascii="Calibri" w:cs="Calibri" w:eastAsia="Calibri" w:hAnsi="Calibri"/>
        </w:rPr>
      </w:pPr>
      <w:r>
        <w:rPr>
          <w:color w:val="000000"/>
          <w:rFonts w:ascii="Calibri" w:cs="Calibri" w:eastAsia="Calibri" w:hAnsi="Calibri"/>
          <w:sz w:val="20"/>
          <w:szCs w:val="20"/>
        </w:rPr>
        <w:t xml:space="preserve">MATTERS FOR THE ATTENTION OF THE DISTRICT/COUNTY COUNCILLORS.  </w:t>
      </w:r>
    </w:p>
    <w:p w:rsidR="001B3750" w:rsidRDefault="00C06C12" w14:paraId="63CDD04A" w14:textId="77777777" w:rsidP="001B3750" w:rsidRPr="001B3750">
      <w:pPr>
        <w:pBdr>
          <w:top w:val="nil" w:sz="0" w:color="auto" w:space="0"/>
          <w:bottom w:val="nil" w:sz="0" w:color="auto" w:space="0"/>
          <w:left w:val="nil" w:sz="0" w:color="auto" w:space="0"/>
          <w:right w:val="nil" w:sz="0" w:color="auto" w:space="0"/>
          <w:between w:val="nil" w:sz="0" w:color="auto" w:space="0"/>
        </w:pBdr>
        <w:numPr>
          <w:ilvl w:val="0"/>
          <w:numId w:val="1"/>
        </w:numPr>
        <w:jc w:val="both"/>
        <w:rPr>
          <w:color w:val="000000"/>
        </w:rPr>
      </w:pPr>
      <w:r w:rsidRPr="001B3750">
        <w:rPr>
          <w:color w:val="000000"/>
          <w:rFonts w:ascii="Calibri" w:cs="Calibri" w:eastAsia="Calibri" w:hAnsi="Calibri"/>
          <w:sz w:val="20"/>
          <w:szCs w:val="20"/>
        </w:rPr>
        <w:t xml:space="preserve">To agree minutes of </w:t>
      </w:r>
      <w:r w:rsidR="004A7E69" w:rsidRPr="001B3750">
        <w:rPr>
          <w:color w:val="000000"/>
          <w:rFonts w:ascii="Calibri" w:cs="Calibri" w:eastAsia="Calibri" w:hAnsi="Calibri"/>
          <w:sz w:val="20"/>
          <w:szCs w:val="20"/>
        </w:rPr>
        <w:t>June</w:t>
      </w:r>
      <w:r w:rsidRPr="001B3750">
        <w:rPr>
          <w:color w:val="000000"/>
          <w:rFonts w:ascii="Calibri" w:cs="Calibri" w:eastAsia="Calibri" w:hAnsi="Calibri"/>
          <w:sz w:val="20"/>
          <w:szCs w:val="20"/>
        </w:rPr>
        <w:t xml:space="preserve"> meeting</w:t>
      </w:r>
      <w:r w:rsidR="001B3750" w:rsidRPr="001B3750">
        <w:rPr>
          <w:color w:val="000000"/>
          <w:rFonts w:ascii="Calibri" w:cs="Calibri" w:eastAsia="Calibri" w:hAnsi="Calibri"/>
          <w:sz w:val="20"/>
          <w:szCs w:val="20"/>
        </w:rPr>
        <w:t>.</w:t>
      </w:r>
    </w:p>
    <w:p w:rsidR="007276ED" w:rsidRDefault="00C06C12" w14:paraId="00000009" w14:textId="67717BF8" w:rsidP="001B3750" w:rsidRPr="001B3750">
      <w:pPr>
        <w:pBdr>
          <w:top w:val="nil" w:sz="0" w:color="auto" w:space="0"/>
          <w:bottom w:val="nil" w:sz="0" w:color="auto" w:space="0"/>
          <w:left w:val="nil" w:sz="0" w:color="auto" w:space="0"/>
          <w:right w:val="nil" w:sz="0" w:color="auto" w:space="0"/>
          <w:between w:val="nil" w:sz="0" w:color="auto" w:space="0"/>
        </w:pBdr>
        <w:numPr>
          <w:ilvl w:val="0"/>
          <w:numId w:val="1"/>
        </w:numPr>
        <w:jc w:val="both"/>
        <w:rPr>
          <w:color w:val="000000"/>
        </w:rPr>
      </w:pPr>
      <w:r w:rsidRPr="001B3750">
        <w:rPr>
          <w:color w:val="000000"/>
          <w:rFonts w:ascii="Calibri" w:cs="Calibri" w:eastAsia="Calibri" w:hAnsi="Calibri"/>
          <w:sz w:val="20"/>
          <w:szCs w:val="20"/>
        </w:rPr>
        <w:t xml:space="preserve">To agree </w:t>
      </w:r>
      <w:r w:rsidR="00946B1E">
        <w:rPr>
          <w:color w:val="000000"/>
          <w:rFonts w:ascii="Calibri" w:cs="Calibri" w:eastAsia="Calibri" w:hAnsi="Calibri"/>
          <w:sz w:val="20"/>
          <w:szCs w:val="20"/>
        </w:rPr>
        <w:t>summary</w:t>
      </w:r>
      <w:r w:rsidRPr="001B3750">
        <w:rPr>
          <w:color w:val="000000"/>
          <w:rFonts w:ascii="Calibri" w:cs="Calibri" w:eastAsia="Calibri" w:hAnsi="Calibri"/>
          <w:sz w:val="20"/>
          <w:szCs w:val="20"/>
        </w:rPr>
        <w:t xml:space="preserve"> of Conference Call meeting on </w:t>
      </w:r>
      <w:r w:rsidR="001B3750">
        <w:rPr>
          <w:color w:val="000000"/>
          <w:rFonts w:ascii="Calibri" w:cs="Calibri" w:eastAsia="Calibri" w:hAnsi="Calibri"/>
          <w:sz w:val="20"/>
          <w:szCs w:val="20"/>
        </w:rPr>
        <w:t>1 July</w:t>
      </w:r>
      <w:r w:rsidRPr="001B3750">
        <w:rPr>
          <w:color w:val="000000"/>
          <w:rFonts w:ascii="Calibri" w:cs="Calibri" w:eastAsia="Calibri" w:hAnsi="Calibri"/>
          <w:sz w:val="20"/>
          <w:szCs w:val="20"/>
        </w:rPr>
        <w:t xml:space="preserve"> 2020</w:t>
      </w:r>
    </w:p>
    <w:p w:rsidR="007276ED" w:rsidRDefault="00C06C12" w14:paraId="0000000A" w14:textId="62090B9B" w:rsidRPr="0021292A">
      <w:pPr>
        <w:numPr>
          <w:ilvl w:val="0"/>
          <w:numId w:val="1"/>
        </w:numPr>
      </w:pPr>
      <w:r>
        <w:rPr>
          <w:b/>
          <w:rFonts w:ascii="Calibri" w:cs="Calibri" w:eastAsia="Calibri" w:hAnsi="Calibri"/>
          <w:sz w:val="20"/>
          <w:szCs w:val="20"/>
        </w:rPr>
        <w:t>To receive information on the following issues, some ongoing, and decide further action where necessary:</w:t>
      </w:r>
    </w:p>
    <w:p w:rsidR="0021292A" w:rsidRDefault="0021292A" w14:paraId="100F11A7" w14:textId="6ECC82B9" w:rsidRPr="00B07297">
      <w:pPr>
        <w:numPr>
          <w:ilvl w:val="0"/>
          <w:numId w:val="1"/>
        </w:numPr>
        <w:rPr>
          <w:bCs/>
        </w:rPr>
      </w:pPr>
      <w:r w:rsidRPr="00B07297">
        <w:rPr>
          <w:bCs/>
          <w:rFonts w:ascii="Calibri" w:cs="Calibri" w:eastAsia="Calibri" w:hAnsi="Calibri"/>
          <w:sz w:val="20"/>
          <w:szCs w:val="20"/>
        </w:rPr>
        <w:t xml:space="preserve">Email sent to all </w:t>
      </w:r>
      <w:r w:rsidR="00B07297" w:rsidRPr="00B07297">
        <w:rPr>
          <w:bCs/>
          <w:rFonts w:ascii="Calibri" w:cs="Calibri" w:eastAsia="Calibri" w:hAnsi="Calibri"/>
          <w:sz w:val="20"/>
          <w:szCs w:val="20"/>
        </w:rPr>
        <w:t>regarding PC's comments to the Pickled Postie application.</w:t>
      </w:r>
    </w:p>
    <w:p w:rsidR="00AA1AE3" w:rsidRDefault="005A5DC7" w14:paraId="0B66F3DD" w14:textId="2C9E8CC1" w:rsidP="00AA1AE3" w:rsidRPr="005A5DC7">
      <w:pPr>
        <w:numPr>
          <w:ilvl w:val="0"/>
          <w:numId w:val="1"/>
        </w:numPr>
        <w:spacing w:before="100" w:beforeAutospacing="1" w:after="100" w:afterAutospacing="1"/>
        <w:rPr>
          <w:color w:val="000000"/>
          <w:rFonts w:ascii="Calibri" w:hAnsiTheme="majorHAnsi" w:cstheme="majorHAnsi"/>
          <w:sz w:val="20"/>
          <w:szCs w:val="20"/>
        </w:rPr>
      </w:pPr>
      <w:r w:rsidRPr="005A5DC7">
        <w:rPr>
          <w:color w:val="000000"/>
          <w:rFonts w:ascii="Calibri" w:hAnsiTheme="majorHAnsi" w:cstheme="majorHAnsi"/>
          <w:sz w:val="20"/>
          <w:szCs w:val="20"/>
        </w:rPr>
        <w:t>T</w:t>
      </w:r>
      <w:r w:rsidR="00AA1AE3" w:rsidRPr="005A5DC7">
        <w:rPr>
          <w:color w:val="000000"/>
          <w:rFonts w:ascii="Calibri" w:hAnsiTheme="majorHAnsi" w:cstheme="majorHAnsi"/>
          <w:sz w:val="20"/>
          <w:szCs w:val="20"/>
        </w:rPr>
        <w:t>o discuss the meeting between the Head and PC regarding the proposed Community Hub (minutes previously circulated)</w:t>
      </w:r>
    </w:p>
    <w:p w:rsidR="00AA1AE3" w:rsidRDefault="005A5DC7" w14:paraId="07A618C4" w14:textId="354BCCA2" w:rsidP="00AA1AE3" w:rsidRPr="005A5DC7">
      <w:pPr>
        <w:numPr>
          <w:ilvl w:val="0"/>
          <w:numId w:val="1"/>
        </w:numPr>
        <w:spacing w:before="100" w:beforeAutospacing="1" w:after="100" w:afterAutospacing="1"/>
        <w:rPr>
          <w:color w:val="000000"/>
          <w:rFonts w:ascii="Calibri" w:hAnsiTheme="majorHAnsi" w:cstheme="majorHAnsi"/>
          <w:sz w:val="20"/>
          <w:szCs w:val="20"/>
        </w:rPr>
      </w:pPr>
      <w:r w:rsidRPr="005A5DC7">
        <w:rPr>
          <w:color w:val="000000"/>
          <w:rFonts w:ascii="Calibri" w:hAnsiTheme="majorHAnsi" w:cstheme="majorHAnsi"/>
          <w:sz w:val="20"/>
          <w:szCs w:val="20"/>
        </w:rPr>
        <w:t>T</w:t>
      </w:r>
      <w:r w:rsidR="00AA1AE3" w:rsidRPr="005A5DC7">
        <w:rPr>
          <w:color w:val="000000"/>
          <w:rFonts w:ascii="Calibri" w:hAnsiTheme="majorHAnsi" w:cstheme="majorHAnsi"/>
          <w:sz w:val="20"/>
          <w:szCs w:val="20"/>
        </w:rPr>
        <w:t>o agree reviewed Website Policy (previously circulated)</w:t>
      </w:r>
    </w:p>
    <w:p w:rsidR="00ED2C6B" w:rsidRDefault="005A5DC7" w14:paraId="20E2233E" w14:textId="7CD0C07A" w:rsidP="00ED2C6B" w:rsidRPr="005A5DC7">
      <w:pPr>
        <w:numPr>
          <w:ilvl w:val="0"/>
          <w:numId w:val="1"/>
        </w:numPr>
        <w:spacing w:before="100" w:beforeAutospacing="1" w:after="100" w:afterAutospacing="1"/>
        <w:rPr>
          <w:color w:val="000000"/>
          <w:rFonts w:ascii="Calibri" w:hAnsiTheme="majorHAnsi" w:cstheme="majorHAnsi"/>
          <w:sz w:val="20"/>
          <w:szCs w:val="20"/>
        </w:rPr>
      </w:pPr>
      <w:r w:rsidRPr="005A5DC7">
        <w:rPr>
          <w:color w:val="000000"/>
          <w:rFonts w:ascii="Calibri" w:hAnsiTheme="majorHAnsi" w:cstheme="majorHAnsi"/>
          <w:sz w:val="20"/>
          <w:szCs w:val="20"/>
        </w:rPr>
        <w:t>T</w:t>
      </w:r>
      <w:r w:rsidR="00ED2C6B" w:rsidRPr="005A5DC7">
        <w:rPr>
          <w:color w:val="000000"/>
          <w:rFonts w:ascii="Calibri" w:hAnsiTheme="majorHAnsi" w:cstheme="majorHAnsi"/>
          <w:sz w:val="20"/>
          <w:szCs w:val="20"/>
        </w:rPr>
        <w:t>o agree the Chair attends an on-site meeting with Landmark Trust to discuss the ongoing situation</w:t>
      </w:r>
    </w:p>
    <w:p w:rsidR="00ED2C6B" w:rsidRDefault="005A5DC7" w14:paraId="1E6ECCFB" w14:textId="78562887" w:rsidP="00ED2C6B" w:rsidRPr="005A5DC7">
      <w:pPr>
        <w:numPr>
          <w:ilvl w:val="0"/>
          <w:numId w:val="1"/>
        </w:numPr>
        <w:spacing w:before="100" w:beforeAutospacing="1" w:after="100" w:afterAutospacing="1"/>
        <w:rPr>
          <w:color w:val="000000"/>
          <w:rFonts w:ascii="Calibri" w:hAnsiTheme="majorHAnsi" w:cstheme="majorHAnsi"/>
          <w:sz w:val="20"/>
          <w:szCs w:val="20"/>
        </w:rPr>
      </w:pPr>
      <w:r w:rsidRPr="005A5DC7">
        <w:rPr>
          <w:color w:val="000000"/>
          <w:rFonts w:ascii="Calibri" w:hAnsiTheme="majorHAnsi" w:cstheme="majorHAnsi"/>
          <w:sz w:val="20"/>
          <w:szCs w:val="20"/>
        </w:rPr>
        <w:t>T</w:t>
      </w:r>
      <w:r w:rsidR="00ED2C6B" w:rsidRPr="005A5DC7">
        <w:rPr>
          <w:color w:val="000000"/>
          <w:rFonts w:ascii="Calibri" w:hAnsiTheme="majorHAnsi" w:cstheme="majorHAnsi"/>
          <w:sz w:val="20"/>
          <w:szCs w:val="20"/>
        </w:rPr>
        <w:t>o agree to adopt the Cawood Year information and add further dates to it where necessary (draft previously circulated)</w:t>
      </w:r>
    </w:p>
    <w:p w:rsidR="007276ED" w:rsidRDefault="00C06C12" w14:paraId="00000013" w14:textId="77777777" w:rsidRPr="005A5DC7">
      <w:pPr>
        <w:numPr>
          <w:ilvl w:val="0"/>
          <w:numId w:val="1"/>
        </w:numPr>
        <w:rPr>
          <w:color w:val="000000"/>
          <w:rFonts w:ascii="Calibri" w:hAnsiTheme="majorHAnsi" w:cstheme="majorHAnsi"/>
          <w:sz w:val="20"/>
          <w:szCs w:val="20"/>
        </w:rPr>
      </w:pPr>
      <w:r w:rsidRPr="005A5DC7">
        <w:rPr>
          <w:rFonts w:ascii="Calibri" w:eastAsia="Calibri" w:hAnsiTheme="majorHAnsi" w:cstheme="majorHAnsi"/>
          <w:sz w:val="20"/>
          <w:szCs w:val="20"/>
        </w:rPr>
        <w:t>To accept Clerk’s report, attached</w:t>
      </w:r>
    </w:p>
    <w:p w:rsidR="007276ED" w:rsidRDefault="00C06C12" w14:paraId="00000014" w14:textId="77777777">
      <w:pPr>
        <w:pBdr>
          <w:top w:val="nil" w:sz="0" w:color="auto" w:space="0"/>
          <w:bottom w:val="nil" w:sz="0" w:color="auto" w:space="0"/>
          <w:left w:val="nil" w:sz="0" w:color="auto" w:space="0"/>
          <w:right w:val="nil" w:sz="0" w:color="auto" w:space="0"/>
          <w:between w:val="nil" w:sz="0" w:color="auto" w:space="0"/>
        </w:pBdr>
        <w:numPr>
          <w:ilvl w:val="0"/>
          <w:numId w:val="1"/>
        </w:numPr>
        <w:jc w:val="both"/>
        <w:rPr>
          <w:color w:val="000000"/>
        </w:rPr>
      </w:pPr>
      <w:r>
        <w:rPr>
          <w:color w:val="000000"/>
          <w:rFonts w:ascii="Calibri" w:cs="Calibri" w:eastAsia="Calibri" w:hAnsi="Calibri"/>
          <w:sz w:val="20"/>
          <w:szCs w:val="20"/>
        </w:rPr>
        <w:t>FINANCE</w:t>
      </w:r>
    </w:p>
    <w:p w:rsidR="007276ED" w:rsidRDefault="00C06C12" w14:paraId="00000015" w14:textId="77777777">
      <w:pPr>
        <w:pBdr>
          <w:top w:val="nil" w:sz="0" w:color="auto" w:space="0"/>
          <w:bottom w:val="nil" w:sz="0" w:color="auto" w:space="0"/>
          <w:left w:val="nil" w:sz="0" w:color="auto" w:space="0"/>
          <w:right w:val="nil" w:sz="0" w:color="auto" w:space="0"/>
          <w:between w:val="nil" w:sz="0" w:color="auto" w:space="0"/>
        </w:pBdr>
        <w:numPr>
          <w:ilvl w:val="1"/>
          <w:numId w:val="1"/>
        </w:numPr>
        <w:jc w:val="both"/>
      </w:pPr>
      <w:r>
        <w:rPr>
          <w:b/>
          <w:color w:val="000000"/>
          <w:rFonts w:ascii="Calibri" w:cs="Calibri" w:eastAsia="Calibri" w:hAnsi="Calibri"/>
          <w:sz w:val="20"/>
          <w:szCs w:val="20"/>
        </w:rPr>
        <w:t>THIS MONTH’S BILLS FOR APPROVAL</w:t>
      </w:r>
      <w:r>
        <w:rPr>
          <w:color w:val="000000"/>
          <w:rFonts w:ascii="Calibri" w:cs="Calibri" w:eastAsia="Calibri" w:hAnsi="Calibri"/>
          <w:sz w:val="20"/>
          <w:szCs w:val="20"/>
        </w:rPr>
        <w:t xml:space="preserve">: </w:t>
      </w:r>
      <w:r>
        <w:rPr>
          <w:color w:val="000000"/>
          <w:rFonts w:ascii="Calibri" w:cs="Calibri" w:eastAsia="Calibri" w:hAnsi="Calibri"/>
          <w:sz w:val="20"/>
          <w:szCs w:val="20"/>
        </w:rPr>
        <w:tab/>
      </w:r>
    </w:p>
    <w:p w:rsidR="007276ED" w:rsidRDefault="00C06C12" w14:paraId="00000016" w14:textId="77777777">
      <w:pPr>
        <w:pBdr>
          <w:top w:val="nil" w:sz="0" w:color="auto" w:space="0"/>
          <w:bottom w:val="nil" w:sz="0" w:color="auto" w:space="0"/>
          <w:left w:val="nil" w:sz="0" w:color="auto" w:space="0"/>
          <w:right w:val="nil" w:sz="0" w:color="auto" w:space="0"/>
          <w:between w:val="nil" w:sz="0" w:color="auto" w:space="0"/>
        </w:pBdr>
        <w:numPr>
          <w:ilvl w:val="2"/>
          <w:numId w:val="1"/>
        </w:numPr>
        <w:jc w:val="both"/>
      </w:pPr>
      <w:r>
        <w:rPr>
          <w:rFonts w:ascii="Calibri" w:cs="Calibri" w:eastAsia="Calibri" w:hAnsi="Calibri"/>
          <w:sz w:val="20"/>
          <w:szCs w:val="20"/>
        </w:rPr>
        <w:t xml:space="preserve">Martin Bates      </w:t>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Handyman’s salary and pension</w:t>
      </w:r>
    </w:p>
    <w:p w:rsidR="007276ED" w:rsidRDefault="00C06C12" w14:paraId="00000017" w14:textId="27AE72E6">
      <w:pPr>
        <w:pBdr>
          <w:top w:val="nil" w:sz="0" w:color="auto" w:space="0"/>
          <w:bottom w:val="nil" w:sz="0" w:color="auto" w:space="0"/>
          <w:left w:val="nil" w:sz="0" w:color="auto" w:space="0"/>
          <w:right w:val="nil" w:sz="0" w:color="auto" w:space="0"/>
          <w:between w:val="nil" w:sz="0" w:color="auto" w:space="0"/>
        </w:pBdr>
        <w:numPr>
          <w:ilvl w:val="2"/>
          <w:numId w:val="1"/>
        </w:numPr>
        <w:jc w:val="both"/>
      </w:pPr>
      <w:r>
        <w:rPr>
          <w:rFonts w:ascii="Calibri" w:cs="Calibri" w:eastAsia="Calibri" w:hAnsi="Calibri"/>
          <w:sz w:val="20"/>
          <w:szCs w:val="20"/>
        </w:rPr>
        <w:t xml:space="preserve">Martin Bates </w:t>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Grass cutting</w:t>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£310.00</w:t>
      </w:r>
    </w:p>
    <w:p w:rsidR="007276ED" w:rsidRDefault="00C06C12" w14:paraId="00000018" w14:textId="59AF9329" w:rsidRPr="00D77226">
      <w:pPr>
        <w:numPr>
          <w:ilvl w:val="2"/>
          <w:numId w:val="1"/>
        </w:numPr>
        <w:jc w:val="both"/>
      </w:pPr>
      <w:r>
        <w:rPr>
          <w:rFonts w:ascii="Calibri" w:cs="Calibri" w:eastAsia="Calibri" w:hAnsi="Calibri"/>
          <w:sz w:val="20"/>
          <w:szCs w:val="20"/>
        </w:rPr>
        <w:t>Robina Burton</w:t>
      </w:r>
      <w:r>
        <w:rPr>
          <w:rFonts w:ascii="Calibri" w:cs="Calibri" w:eastAsia="Calibri" w:hAnsi="Calibri"/>
          <w:sz w:val="20"/>
          <w:szCs w:val="20"/>
        </w:rPr>
        <w:tab/>
      </w:r>
      <w:r>
        <w:rPr>
          <w:rFonts w:ascii="Calibri" w:cs="Calibri" w:eastAsia="Calibri" w:hAnsi="Calibri"/>
          <w:sz w:val="20"/>
          <w:szCs w:val="20"/>
        </w:rPr>
        <w:t xml:space="preserve"> </w:t>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Clerk’s salary</w:t>
      </w:r>
    </w:p>
    <w:p w:rsidR="00D77226" w:rsidRDefault="00D77226" w14:paraId="3FAD6596" w14:textId="6A7A9660" w:rsidRPr="00BB032B">
      <w:pPr>
        <w:numPr>
          <w:ilvl w:val="2"/>
          <w:numId w:val="1"/>
        </w:numPr>
        <w:jc w:val="both"/>
      </w:pPr>
      <w:r>
        <w:rPr>
          <w:rFonts w:ascii="Calibri" w:cs="Calibri" w:eastAsia="Calibri" w:hAnsi="Calibri"/>
          <w:sz w:val="20"/>
          <w:szCs w:val="20"/>
        </w:rPr>
        <w:t>Autela Payroll Services Ltd</w:t>
      </w:r>
      <w:r>
        <w:rPr>
          <w:rFonts w:ascii="Calibri" w:cs="Calibri" w:eastAsia="Calibri" w:hAnsi="Calibri"/>
          <w:sz w:val="20"/>
          <w:szCs w:val="20"/>
        </w:rPr>
        <w:tab/>
      </w:r>
      <w:r>
        <w:rPr>
          <w:rFonts w:ascii="Calibri" w:cs="Calibri" w:eastAsia="Calibri" w:hAnsi="Calibri"/>
          <w:sz w:val="20"/>
          <w:szCs w:val="20"/>
        </w:rPr>
        <w:tab/>
      </w:r>
      <w:r w:rsidR="004D403A">
        <w:rPr>
          <w:rFonts w:ascii="Calibri" w:cs="Calibri" w:eastAsia="Calibri" w:hAnsi="Calibri"/>
          <w:sz w:val="20"/>
          <w:szCs w:val="20"/>
        </w:rPr>
        <w:t>April, May &amp; June charge</w:t>
      </w:r>
      <w:r w:rsidR="00A558CB">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VAT £14.12</w:t>
      </w:r>
      <w:r>
        <w:rPr>
          <w:rFonts w:ascii="Calibri" w:cs="Calibri" w:eastAsia="Calibri" w:hAnsi="Calibri"/>
          <w:sz w:val="20"/>
          <w:szCs w:val="20"/>
        </w:rPr>
        <w:tab/>
      </w:r>
      <w:r>
        <w:rPr>
          <w:rFonts w:ascii="Calibri" w:cs="Calibri" w:eastAsia="Calibri" w:hAnsi="Calibri"/>
          <w:sz w:val="20"/>
          <w:szCs w:val="20"/>
        </w:rPr>
        <w:t>£84.72</w:t>
      </w:r>
    </w:p>
    <w:p w:rsidR="00BB032B" w:rsidRDefault="00515C13" w14:paraId="53B70CBA" w14:textId="7BE7E33F" w:rsidRPr="005A5D92">
      <w:pPr>
        <w:numPr>
          <w:ilvl w:val="2"/>
          <w:numId w:val="1"/>
        </w:numPr>
        <w:jc w:val="both"/>
      </w:pPr>
      <w:r>
        <w:rPr>
          <w:rFonts w:ascii="Calibri" w:cs="Calibri" w:eastAsia="Calibri" w:hAnsi="Calibri"/>
          <w:sz w:val="20"/>
          <w:szCs w:val="20"/>
        </w:rPr>
        <w:t>Pavilion</w:t>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Annual grant</w:t>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£500.00</w:t>
      </w:r>
    </w:p>
    <w:p w:rsidR="005A5D92" w:rsidRDefault="005A5D92" w14:paraId="6BC6D42A" w14:textId="4278E4A1" w:rsidRPr="00531BBD">
      <w:pPr>
        <w:numPr>
          <w:ilvl w:val="2"/>
          <w:numId w:val="1"/>
        </w:numPr>
        <w:jc w:val="both"/>
      </w:pPr>
      <w:r>
        <w:rPr>
          <w:rFonts w:ascii="Calibri" w:cs="Calibri" w:eastAsia="Calibri" w:hAnsi="Calibri"/>
          <w:sz w:val="20"/>
          <w:szCs w:val="20"/>
        </w:rPr>
        <w:t>PFLC</w:t>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Annual maintenance grant</w:t>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£1000.00</w:t>
      </w:r>
    </w:p>
    <w:p w:rsidR="00531BBD" w:rsidRDefault="006E07C0" w14:paraId="32E7D5AC" w14:textId="6CF68E7D" w:rsidRPr="0005706B">
      <w:pPr>
        <w:numPr>
          <w:ilvl w:val="2"/>
          <w:numId w:val="1"/>
        </w:numPr>
        <w:jc w:val="both"/>
      </w:pPr>
      <w:r>
        <w:rPr>
          <w:rFonts w:ascii="Calibri" w:cs="Calibri" w:eastAsia="Calibri" w:hAnsi="Calibri"/>
          <w:sz w:val="20"/>
          <w:szCs w:val="20"/>
        </w:rPr>
        <w:t>Npower</w:t>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 xml:space="preserve">Christmas box </w:t>
      </w:r>
      <w:r>
        <w:rPr>
          <w:rFonts w:ascii="Calibri" w:cs="Calibri" w:eastAsia="Calibri" w:hAnsi="Calibri"/>
          <w:sz w:val="20"/>
          <w:szCs w:val="20"/>
        </w:rPr>
        <w:tab/>
      </w:r>
      <w:r>
        <w:rPr>
          <w:rFonts w:ascii="Calibri" w:cs="Calibri" w:eastAsia="Calibri" w:hAnsi="Calibri"/>
          <w:sz w:val="20"/>
          <w:szCs w:val="20"/>
        </w:rPr>
        <w:t>DD</w:t>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VAT £</w:t>
      </w:r>
      <w:r w:rsidR="001217E6">
        <w:rPr>
          <w:rFonts w:ascii="Calibri" w:cs="Calibri" w:eastAsia="Calibri" w:hAnsi="Calibri"/>
          <w:sz w:val="20"/>
          <w:szCs w:val="20"/>
        </w:rPr>
        <w:t>2.94</w:t>
      </w:r>
      <w:r>
        <w:rPr>
          <w:rFonts w:ascii="Calibri" w:cs="Calibri" w:eastAsia="Calibri" w:hAnsi="Calibri"/>
          <w:sz w:val="20"/>
          <w:szCs w:val="20"/>
        </w:rPr>
        <w:tab/>
      </w:r>
      <w:r>
        <w:rPr>
          <w:rFonts w:ascii="Calibri" w:cs="Calibri" w:eastAsia="Calibri" w:hAnsi="Calibri"/>
          <w:sz w:val="20"/>
          <w:szCs w:val="20"/>
        </w:rPr>
        <w:t>£</w:t>
      </w:r>
      <w:r w:rsidR="0005706B">
        <w:rPr>
          <w:rFonts w:ascii="Calibri" w:cs="Calibri" w:eastAsia="Calibri" w:hAnsi="Calibri"/>
          <w:sz w:val="20"/>
          <w:szCs w:val="20"/>
        </w:rPr>
        <w:t>61.78</w:t>
      </w:r>
    </w:p>
    <w:p w:rsidR="0005706B" w:rsidRDefault="0005706B" w14:paraId="49C53570" w14:textId="105432D0" w:rsidP="00A46BF0" w:rsidRPr="00A46BF0">
      <w:pPr>
        <w:jc w:val="both"/>
        <w:ind w:left="360"/>
        <w:ind w:firstLine="720"/>
        <w:rPr>
          <w:rFonts w:ascii="Calibri" w:hAnsiTheme="majorHAnsi" w:cstheme="majorHAnsi"/>
          <w:sz w:val="20"/>
          <w:szCs w:val="20"/>
        </w:rPr>
      </w:pPr>
      <w:r w:rsidRPr="00A46BF0">
        <w:rPr>
          <w:rFonts w:ascii="Calibri" w:eastAsia="Calibri" w:hAnsiTheme="majorHAnsi" w:cstheme="majorHAnsi"/>
          <w:sz w:val="20"/>
          <w:szCs w:val="20"/>
        </w:rPr>
        <w:t>(</w:t>
      </w:r>
      <w:r w:rsidR="00F277B5" w:rsidRPr="00A46BF0">
        <w:rPr>
          <w:rFonts w:ascii="Calibri" w:eastAsia="Calibri" w:hAnsiTheme="majorHAnsi" w:cstheme="majorHAnsi"/>
          <w:sz w:val="20"/>
          <w:szCs w:val="20"/>
        </w:rPr>
        <w:t>Cllr Hepworth has made arra</w:t>
      </w:r>
      <w:r w:rsidR="007F695D" w:rsidRPr="00A46BF0">
        <w:rPr>
          <w:rFonts w:ascii="Calibri" w:eastAsia="Calibri" w:hAnsiTheme="majorHAnsi" w:cstheme="majorHAnsi"/>
          <w:sz w:val="20"/>
          <w:szCs w:val="20"/>
        </w:rPr>
        <w:t>ngement for t</w:t>
      </w:r>
      <w:r w:rsidR="005C760F" w:rsidRPr="00A46BF0">
        <w:rPr>
          <w:rFonts w:ascii="Calibri" w:eastAsia="Calibri" w:hAnsiTheme="majorHAnsi" w:cstheme="majorHAnsi"/>
          <w:sz w:val="20"/>
          <w:szCs w:val="20"/>
        </w:rPr>
        <w:t xml:space="preserve">he electricity for the Christmas box </w:t>
      </w:r>
      <w:r w:rsidR="007F695D" w:rsidRPr="00A46BF0">
        <w:rPr>
          <w:rFonts w:ascii="Calibri" w:eastAsia="Calibri" w:hAnsiTheme="majorHAnsi" w:cstheme="majorHAnsi"/>
          <w:sz w:val="20"/>
          <w:szCs w:val="20"/>
        </w:rPr>
        <w:t>to</w:t>
      </w:r>
      <w:r w:rsidR="005C760F" w:rsidRPr="00A46BF0">
        <w:rPr>
          <w:rFonts w:ascii="Calibri" w:eastAsia="Calibri" w:hAnsiTheme="majorHAnsi" w:cstheme="majorHAnsi"/>
          <w:sz w:val="20"/>
          <w:szCs w:val="20"/>
        </w:rPr>
        <w:t xml:space="preserve"> now </w:t>
      </w:r>
      <w:r w:rsidR="007F695D" w:rsidRPr="00A46BF0">
        <w:rPr>
          <w:rFonts w:ascii="Calibri" w:eastAsia="Calibri" w:hAnsiTheme="majorHAnsi" w:cstheme="majorHAnsi"/>
          <w:sz w:val="20"/>
          <w:szCs w:val="20"/>
        </w:rPr>
        <w:t>be with</w:t>
      </w:r>
      <w:r w:rsidR="005C760F" w:rsidRPr="00A46BF0">
        <w:rPr>
          <w:rFonts w:ascii="Calibri" w:eastAsia="Calibri" w:hAnsiTheme="majorHAnsi" w:cstheme="majorHAnsi"/>
          <w:sz w:val="20"/>
          <w:szCs w:val="20"/>
        </w:rPr>
        <w:t xml:space="preserve"> </w:t>
      </w:r>
      <w:r w:rsidR="005C760F" w:rsidRPr="00A46BF0">
        <w:rPr>
          <w:rFonts w:ascii="Calibri" w:hAnsiTheme="majorHAnsi" w:cstheme="majorHAnsi"/>
          <w:sz w:val="20"/>
          <w:szCs w:val="20"/>
        </w:rPr>
        <w:t>British</w:t>
      </w:r>
      <w:r w:rsidR="002A71CF" w:rsidRPr="00A46BF0">
        <w:rPr>
          <w:rFonts w:ascii="Calibri" w:hAnsiTheme="majorHAnsi" w:cstheme="majorHAnsi"/>
          <w:sz w:val="20"/>
          <w:szCs w:val="20"/>
        </w:rPr>
        <w:t xml:space="preserve"> </w:t>
      </w:r>
      <w:r w:rsidR="005C760F" w:rsidRPr="00A46BF0">
        <w:rPr>
          <w:rFonts w:ascii="Calibri" w:hAnsiTheme="majorHAnsi" w:cstheme="majorHAnsi"/>
          <w:sz w:val="20"/>
          <w:szCs w:val="20"/>
        </w:rPr>
        <w:t>G</w:t>
      </w:r>
      <w:r w:rsidR="002A71CF" w:rsidRPr="00A46BF0">
        <w:rPr>
          <w:rFonts w:ascii="Calibri" w:hAnsiTheme="majorHAnsi" w:cstheme="majorHAnsi"/>
          <w:sz w:val="20"/>
          <w:szCs w:val="20"/>
        </w:rPr>
        <w:t xml:space="preserve">as </w:t>
      </w:r>
      <w:r w:rsidR="005C760F" w:rsidRPr="00A46BF0">
        <w:rPr>
          <w:rFonts w:ascii="Calibri" w:hAnsiTheme="majorHAnsi" w:cstheme="majorHAnsi"/>
          <w:sz w:val="20"/>
          <w:szCs w:val="20"/>
        </w:rPr>
        <w:t>L</w:t>
      </w:r>
      <w:r w:rsidR="002A71CF" w:rsidRPr="00A46BF0">
        <w:rPr>
          <w:rFonts w:ascii="Calibri" w:hAnsiTheme="majorHAnsi" w:cstheme="majorHAnsi"/>
          <w:sz w:val="20"/>
          <w:szCs w:val="20"/>
        </w:rPr>
        <w:t>ite</w:t>
      </w:r>
      <w:r w:rsidR="00A46BF0" w:rsidRPr="00A46BF0">
        <w:rPr>
          <w:rFonts w:ascii="Calibri" w:hAnsiTheme="majorHAnsi" w:cstheme="majorHAnsi"/>
          <w:sz w:val="20"/>
          <w:szCs w:val="20"/>
        </w:rPr>
        <w:t>)</w:t>
      </w:r>
    </w:p>
    <w:p w:rsidR="007276ED" w:rsidRDefault="00C06C12" w14:paraId="0000001C" w14:textId="77777777">
      <w:pPr>
        <w:pBdr>
          <w:top w:val="nil" w:sz="0" w:color="auto" w:space="0"/>
          <w:bottom w:val="nil" w:sz="0" w:color="auto" w:space="0"/>
          <w:left w:val="nil" w:sz="0" w:color="auto" w:space="0"/>
          <w:right w:val="nil" w:sz="0" w:color="auto" w:space="0"/>
          <w:between w:val="nil" w:sz="0" w:color="auto" w:space="0"/>
        </w:pBdr>
        <w:numPr>
          <w:ilvl w:val="0"/>
          <w:numId w:val="1"/>
        </w:numPr>
        <w:jc w:val="both"/>
        <w:rPr>
          <w:color w:val="000000"/>
        </w:rPr>
      </w:pPr>
      <w:r>
        <w:rPr>
          <w:b/>
          <w:color w:val="000000"/>
          <w:rFonts w:ascii="Calibri" w:cs="Calibri" w:eastAsia="Calibri" w:hAnsi="Calibri"/>
          <w:sz w:val="20"/>
          <w:szCs w:val="20"/>
        </w:rPr>
        <w:t>TO RESOLVE TO AUTHORISE PAYMENT OF THIS MONTH’S BILLS</w:t>
      </w:r>
    </w:p>
    <w:p w:rsidR="007276ED" w:rsidRDefault="00C06C12" w14:paraId="0000001D" w14:textId="63AA625A" w:rsidRPr="008316F9">
      <w:pPr>
        <w:pBdr>
          <w:top w:val="nil" w:sz="0" w:color="auto" w:space="0"/>
          <w:bottom w:val="nil" w:sz="0" w:color="auto" w:space="0"/>
          <w:left w:val="nil" w:sz="0" w:color="auto" w:space="0"/>
          <w:right w:val="nil" w:sz="0" w:color="auto" w:space="0"/>
          <w:between w:val="nil" w:sz="0" w:color="auto" w:space="0"/>
        </w:pBdr>
        <w:numPr>
          <w:ilvl w:val="1"/>
          <w:numId w:val="1"/>
        </w:numPr>
        <w:jc w:val="both"/>
      </w:pPr>
      <w:r>
        <w:rPr>
          <w:b/>
          <w:color w:val="000000"/>
          <w:rFonts w:ascii="Calibri" w:cs="Calibri" w:eastAsia="Calibri" w:hAnsi="Calibri"/>
          <w:sz w:val="20"/>
          <w:szCs w:val="20"/>
        </w:rPr>
        <w:t>CASH RECEIVED:</w:t>
      </w:r>
    </w:p>
    <w:p w:rsidR="00A42D99" w:rsidRDefault="008316F9" w14:paraId="62852D8A" w14:textId="4A4D0778" w:rsidP="002C6F34" w:rsidRPr="002C6F34">
      <w:pPr>
        <w:pStyle w:val="ListParagraph"/>
        <w:numPr>
          <w:ilvl w:val="2"/>
          <w:numId w:val="1"/>
        </w:numPr>
        <w:jc w:val="both"/>
        <w:spacing w:after="0"/>
        <w:rPr>
          <w:bCs/>
          <w:rFonts w:ascii="Arial" w:cs="Arial" w:hAnsi="Arial"/>
          <w:sz w:val="16"/>
          <w:szCs w:val="16"/>
        </w:rPr>
      </w:pPr>
      <w:r w:rsidRPr="002C6F34">
        <w:rPr>
          <w:bCs/>
          <w:color w:val="000000"/>
          <w:rFonts w:ascii="Calibri" w:cs="Calibri" w:eastAsia="Calibri" w:hAnsi="Calibri"/>
          <w:sz w:val="20"/>
          <w:szCs w:val="20"/>
        </w:rPr>
        <w:t>PFLC</w:t>
      </w:r>
      <w:r w:rsidRPr="002C6F34">
        <w:rPr>
          <w:bCs/>
          <w:color w:val="000000"/>
          <w:rFonts w:ascii="Calibri" w:cs="Calibri" w:eastAsia="Calibri" w:hAnsi="Calibri"/>
          <w:sz w:val="20"/>
          <w:szCs w:val="20"/>
        </w:rPr>
        <w:tab/>
      </w:r>
      <w:r w:rsidRPr="002C6F34">
        <w:rPr>
          <w:bCs/>
          <w:color w:val="000000"/>
          <w:rFonts w:ascii="Calibri" w:cs="Calibri" w:eastAsia="Calibri" w:hAnsi="Calibri"/>
          <w:sz w:val="20"/>
          <w:szCs w:val="20"/>
        </w:rPr>
        <w:tab/>
      </w:r>
      <w:r w:rsidRPr="002C6F34">
        <w:rPr>
          <w:bCs/>
          <w:color w:val="000000"/>
          <w:rFonts w:ascii="Calibri" w:cs="Calibri" w:eastAsia="Calibri" w:hAnsi="Calibri"/>
          <w:sz w:val="20"/>
          <w:szCs w:val="20"/>
        </w:rPr>
        <w:tab/>
      </w:r>
      <w:r>
        <w:rPr>
          <w:color w:val="000000"/>
          <w:rFonts w:ascii="Calibri" w:cs="Calibri" w:eastAsia="Calibri" w:hAnsi="Calibri"/>
          <w:sz w:val="20"/>
          <w:szCs w:val="20"/>
        </w:rPr>
        <w:tab/>
      </w:r>
      <w:r>
        <w:rPr>
          <w:color w:val="000000"/>
          <w:rFonts w:ascii="Calibri" w:cs="Calibri" w:eastAsia="Calibri" w:hAnsi="Calibri"/>
          <w:sz w:val="20"/>
          <w:szCs w:val="20"/>
        </w:rPr>
        <w:t>Contribution to electricity bill</w:t>
      </w:r>
      <w:r w:rsidR="008C5C85" w:rsidRPr="002C6F34">
        <w:rPr>
          <w:bCs/>
          <w:color w:val="000000"/>
          <w:rFonts w:ascii="Calibri" w:cs="Calibri" w:eastAsia="Calibri" w:hAnsi="Calibri"/>
          <w:sz w:val="20"/>
          <w:szCs w:val="20"/>
        </w:rPr>
        <w:tab/>
      </w:r>
      <w:r w:rsidR="008C5C85" w:rsidRPr="002C6F34">
        <w:rPr>
          <w:bCs/>
          <w:color w:val="000000"/>
          <w:rFonts w:ascii="Calibri" w:cs="Calibri" w:eastAsia="Calibri" w:hAnsi="Calibri"/>
          <w:sz w:val="20"/>
          <w:szCs w:val="20"/>
        </w:rPr>
        <w:tab/>
      </w:r>
      <w:r w:rsidR="003A242F">
        <w:rPr>
          <w:bCs/>
          <w:color w:val="000000"/>
          <w:rFonts w:ascii="Calibri" w:cs="Calibri" w:eastAsia="Calibri" w:hAnsi="Calibri"/>
          <w:sz w:val="20"/>
          <w:szCs w:val="20"/>
        </w:rPr>
        <w:tab/>
      </w:r>
      <w:r w:rsidR="00A42D99" w:rsidRPr="002C6F34">
        <w:rPr>
          <w:bCs/>
          <w:color w:val="000000"/>
          <w:rFonts w:ascii="Calibri" w:cs="Calibri" w:eastAsia="Calibri" w:hAnsi="Calibri"/>
          <w:sz w:val="20"/>
          <w:szCs w:val="20"/>
        </w:rPr>
        <w:t>£</w:t>
      </w:r>
      <w:r w:rsidR="00A42D99" w:rsidRPr="002C6F34">
        <w:rPr>
          <w:bCs/>
          <w:rFonts w:ascii="Arial" w:cs="Arial" w:hAnsi="Arial"/>
          <w:sz w:val="16"/>
          <w:szCs w:val="16"/>
        </w:rPr>
        <w:t>218.99</w:t>
      </w:r>
    </w:p>
    <w:p w:rsidR="00A2428B" w:rsidRDefault="00651062" w14:paraId="12EF2BD8" w14:textId="33128ECA" w:rsidP="00435048" w:rsidRPr="00435048">
      <w:pPr>
        <w:pStyle w:val="ListParagraph"/>
        <w:numPr>
          <w:ilvl w:val="2"/>
          <w:numId w:val="1"/>
        </w:numPr>
        <w:jc w:val="both"/>
        <w:spacing w:after="0"/>
        <w:rPr>
          <w:rFonts w:ascii="Arial" w:cs="Arial" w:hAnsi="Arial"/>
          <w:sz w:val="16"/>
          <w:szCs w:val="16"/>
        </w:rPr>
      </w:pPr>
      <w:r w:rsidRPr="00435048">
        <w:rPr>
          <w:bCs/>
          <w:color w:val="000000"/>
          <w:rFonts w:ascii="Calibri" w:cs="Calibri" w:eastAsia="Calibri" w:hAnsi="Calibri"/>
          <w:sz w:val="20"/>
          <w:szCs w:val="20"/>
        </w:rPr>
        <w:t>HMRC</w:t>
      </w:r>
      <w:r w:rsidRPr="00435048">
        <w:rPr>
          <w:bCs/>
          <w:color w:val="000000"/>
          <w:rFonts w:ascii="Calibri" w:cs="Calibri" w:eastAsia="Calibri" w:hAnsi="Calibri"/>
          <w:sz w:val="20"/>
          <w:szCs w:val="20"/>
        </w:rPr>
        <w:tab/>
      </w:r>
      <w:r w:rsidRPr="00435048">
        <w:rPr>
          <w:bCs/>
          <w:color w:val="000000"/>
          <w:rFonts w:ascii="Calibri" w:cs="Calibri" w:eastAsia="Calibri" w:hAnsi="Calibri"/>
          <w:sz w:val="20"/>
          <w:szCs w:val="20"/>
        </w:rPr>
        <w:tab/>
      </w:r>
      <w:r w:rsidRPr="00435048">
        <w:rPr>
          <w:bCs/>
          <w:color w:val="000000"/>
          <w:rFonts w:ascii="Calibri" w:cs="Calibri" w:eastAsia="Calibri" w:hAnsi="Calibri"/>
          <w:sz w:val="20"/>
          <w:szCs w:val="20"/>
        </w:rPr>
        <w:tab/>
      </w:r>
      <w:r>
        <w:rPr>
          <w:color w:val="000000"/>
          <w:rFonts w:ascii="Calibri" w:cs="Calibri" w:eastAsia="Calibri" w:hAnsi="Calibri"/>
          <w:sz w:val="20"/>
          <w:szCs w:val="20"/>
        </w:rPr>
        <w:tab/>
      </w:r>
      <w:r>
        <w:rPr>
          <w:color w:val="000000"/>
          <w:rFonts w:ascii="Calibri" w:cs="Calibri" w:eastAsia="Calibri" w:hAnsi="Calibri"/>
          <w:sz w:val="20"/>
          <w:szCs w:val="20"/>
        </w:rPr>
        <w:t>VAT repayment</w:t>
      </w:r>
      <w:r w:rsidRPr="00435048">
        <w:rPr>
          <w:bCs/>
          <w:color w:val="000000"/>
          <w:rFonts w:ascii="Calibri" w:cs="Calibri" w:eastAsia="Calibri" w:hAnsi="Calibri"/>
          <w:sz w:val="20"/>
          <w:szCs w:val="20"/>
        </w:rPr>
        <w:tab/>
      </w:r>
      <w:r w:rsidRPr="00435048">
        <w:rPr>
          <w:bCs/>
          <w:color w:val="000000"/>
          <w:rFonts w:ascii="Calibri" w:cs="Calibri" w:eastAsia="Calibri" w:hAnsi="Calibri"/>
          <w:sz w:val="20"/>
          <w:szCs w:val="20"/>
        </w:rPr>
        <w:tab/>
      </w:r>
      <w:r w:rsidRPr="00435048">
        <w:rPr>
          <w:bCs/>
          <w:color w:val="000000"/>
          <w:rFonts w:ascii="Calibri" w:cs="Calibri" w:eastAsia="Calibri" w:hAnsi="Calibri"/>
          <w:sz w:val="20"/>
          <w:szCs w:val="20"/>
        </w:rPr>
        <w:tab/>
      </w:r>
      <w:r w:rsidRPr="00435048">
        <w:rPr>
          <w:bCs/>
          <w:color w:val="000000"/>
          <w:rFonts w:ascii="Calibri" w:cs="Calibri" w:eastAsia="Calibri" w:hAnsi="Calibri"/>
          <w:sz w:val="20"/>
          <w:szCs w:val="20"/>
        </w:rPr>
        <w:tab/>
      </w:r>
      <w:r w:rsidR="00702A37">
        <w:rPr>
          <w:bCs/>
          <w:color w:val="000000"/>
          <w:rFonts w:ascii="Calibri" w:cs="Calibri" w:eastAsia="Calibri" w:hAnsi="Calibri"/>
          <w:sz w:val="20"/>
          <w:szCs w:val="20"/>
        </w:rPr>
        <w:tab/>
      </w:r>
      <w:r w:rsidRPr="00435048">
        <w:rPr>
          <w:bCs/>
          <w:color w:val="000000"/>
          <w:rFonts w:ascii="Calibri" w:cs="Calibri" w:eastAsia="Calibri" w:hAnsi="Calibri"/>
          <w:sz w:val="20"/>
          <w:szCs w:val="20"/>
        </w:rPr>
        <w:t>£</w:t>
      </w:r>
      <w:r w:rsidR="00A2428B" w:rsidRPr="00435048">
        <w:rPr>
          <w:rFonts w:ascii="Arial" w:cs="Arial" w:hAnsi="Arial"/>
          <w:sz w:val="16"/>
          <w:szCs w:val="16"/>
        </w:rPr>
        <w:t>1864.33</w:t>
      </w:r>
    </w:p>
    <w:p w:rsidR="00D301F7" w:rsidRDefault="00D301F7" w14:paraId="0AE9E267" w14:textId="418EDEC0" w:rsidP="00D301F7" w:rsidRPr="005A5DC7">
      <w:pPr>
        <w:numPr>
          <w:ilvl w:val="1"/>
          <w:numId w:val="1"/>
        </w:numPr>
        <w:spacing w:before="100" w:beforeAutospacing="1" w:after="100" w:afterAutospacing="1"/>
        <w:rPr>
          <w:color w:val="000000"/>
          <w:rFonts w:ascii="Calibri" w:hAnsiTheme="majorHAnsi" w:cstheme="majorHAnsi"/>
          <w:sz w:val="20"/>
          <w:szCs w:val="20"/>
        </w:rPr>
      </w:pPr>
      <w:r w:rsidRPr="005A5DC7">
        <w:rPr>
          <w:color w:val="000000"/>
          <w:rFonts w:ascii="Calibri" w:hAnsiTheme="majorHAnsi" w:cstheme="majorHAnsi"/>
          <w:sz w:val="20"/>
          <w:szCs w:val="20"/>
        </w:rPr>
        <w:t>To agree Clerk to reclaim 6 monthly VAT, as recommended by the Internal Auditor</w:t>
      </w:r>
    </w:p>
    <w:p w:rsidR="007276ED" w:rsidRDefault="00C06C12" w14:paraId="0000001E" w14:textId="77777777" w:rsidRPr="00C42A8A">
      <w:pPr>
        <w:pBdr>
          <w:top w:val="nil" w:sz="0" w:color="auto" w:space="0"/>
          <w:bottom w:val="nil" w:sz="0" w:color="auto" w:space="0"/>
          <w:left w:val="nil" w:sz="0" w:color="auto" w:space="0"/>
          <w:right w:val="nil" w:sz="0" w:color="auto" w:space="0"/>
          <w:between w:val="nil" w:sz="0" w:color="auto" w:space="0"/>
        </w:pBdr>
        <w:numPr>
          <w:ilvl w:val="1"/>
          <w:numId w:val="1"/>
        </w:numPr>
        <w:jc w:val="both"/>
        <w:rPr>
          <w:b/>
        </w:rPr>
      </w:pPr>
      <w:r w:rsidRPr="00C42A8A">
        <w:rPr>
          <w:bCs/>
          <w:color w:val="000000"/>
          <w:rFonts w:ascii="Calibri" w:cs="Calibri" w:eastAsia="Calibri" w:hAnsi="Calibri"/>
          <w:sz w:val="20"/>
          <w:szCs w:val="20"/>
        </w:rPr>
        <w:t xml:space="preserve">To receive HSBC Bank Statements- </w:t>
      </w:r>
      <w:r w:rsidRPr="00C42A8A">
        <w:rPr>
          <w:b/>
          <w:color w:val="000000"/>
          <w:rFonts w:ascii="Calibri" w:cs="Calibri" w:eastAsia="Calibri" w:hAnsi="Calibri"/>
          <w:sz w:val="20"/>
          <w:szCs w:val="20"/>
        </w:rPr>
        <w:t>attached</w:t>
      </w:r>
    </w:p>
    <w:p w:rsidR="007276ED" w:rsidRDefault="00C06C12" w14:paraId="0000001F" w14:textId="77777777" w:rsidRPr="00C42A8A">
      <w:pPr>
        <w:pBdr>
          <w:top w:val="nil" w:sz="0" w:color="auto" w:space="0"/>
          <w:bottom w:val="nil" w:sz="0" w:color="auto" w:space="0"/>
          <w:left w:val="nil" w:sz="0" w:color="auto" w:space="0"/>
          <w:right w:val="nil" w:sz="0" w:color="auto" w:space="0"/>
          <w:between w:val="nil" w:sz="0" w:color="auto" w:space="0"/>
        </w:pBdr>
        <w:numPr>
          <w:ilvl w:val="1"/>
          <w:numId w:val="1"/>
        </w:numPr>
        <w:jc w:val="both"/>
        <w:rPr>
          <w:b/>
        </w:rPr>
      </w:pPr>
      <w:r w:rsidRPr="00C42A8A">
        <w:rPr>
          <w:bCs/>
          <w:color w:val="000000"/>
          <w:rFonts w:ascii="Calibri" w:cs="Calibri" w:eastAsia="Calibri" w:hAnsi="Calibri"/>
          <w:sz w:val="20"/>
          <w:szCs w:val="20"/>
        </w:rPr>
        <w:t xml:space="preserve">To receive Balance Sheet – </w:t>
      </w:r>
      <w:r w:rsidRPr="00C42A8A">
        <w:rPr>
          <w:b/>
          <w:color w:val="000000"/>
          <w:rFonts w:ascii="Calibri" w:cs="Calibri" w:eastAsia="Calibri" w:hAnsi="Calibri"/>
          <w:sz w:val="20"/>
          <w:szCs w:val="20"/>
        </w:rPr>
        <w:t>attached.</w:t>
      </w:r>
    </w:p>
    <w:p w:rsidR="007276ED" w:rsidRDefault="00C06C12" w14:paraId="00000020" w14:textId="77777777">
      <w:pPr>
        <w:pBdr>
          <w:top w:val="nil" w:sz="0" w:color="auto" w:space="0"/>
          <w:bottom w:val="nil" w:sz="0" w:color="auto" w:space="0"/>
          <w:left w:val="nil" w:sz="0" w:color="auto" w:space="0"/>
          <w:right w:val="nil" w:sz="0" w:color="auto" w:space="0"/>
          <w:between w:val="nil" w:sz="0" w:color="auto" w:space="0"/>
        </w:pBdr>
        <w:numPr>
          <w:ilvl w:val="1"/>
          <w:numId w:val="1"/>
        </w:numPr>
        <w:jc w:val="both"/>
        <w:rPr>
          <w:rFonts w:ascii="Calibri" w:cs="Calibri" w:eastAsia="Calibri" w:hAnsi="Calibri"/>
        </w:rPr>
      </w:pPr>
      <w:r w:rsidRPr="00C42A8A">
        <w:rPr>
          <w:bCs/>
          <w:color w:val="000000"/>
          <w:rFonts w:ascii="Calibri" w:cs="Calibri" w:eastAsia="Calibri" w:hAnsi="Calibri"/>
          <w:sz w:val="20"/>
          <w:szCs w:val="20"/>
        </w:rPr>
        <w:t>To receive Petty Cash Sheet</w:t>
      </w:r>
      <w:r>
        <w:rPr>
          <w:b/>
          <w:color w:val="000000"/>
          <w:rFonts w:ascii="Calibri" w:cs="Calibri" w:eastAsia="Calibri" w:hAnsi="Calibri"/>
          <w:sz w:val="20"/>
          <w:szCs w:val="20"/>
        </w:rPr>
        <w:t xml:space="preserve"> –</w:t>
      </w:r>
      <w:r>
        <w:rPr>
          <w:rFonts w:ascii="Calibri" w:cs="Calibri" w:eastAsia="Calibri" w:hAnsi="Calibri"/>
          <w:sz w:val="20"/>
          <w:szCs w:val="20"/>
        </w:rPr>
        <w:t xml:space="preserve"> </w:t>
      </w:r>
      <w:r w:rsidRPr="00C42A8A">
        <w:rPr>
          <w:bCs/>
          <w:b/>
          <w:rFonts w:ascii="Calibri" w:cs="Calibri" w:eastAsia="Calibri" w:hAnsi="Calibri"/>
          <w:sz w:val="20"/>
          <w:szCs w:val="20"/>
        </w:rPr>
        <w:t>attached.</w:t>
      </w:r>
    </w:p>
    <w:p w:rsidR="007276ED" w:rsidRDefault="00C06C12" w14:paraId="00000026" w14:textId="77777777">
      <w:pPr>
        <w:numPr>
          <w:ilvl w:val="0"/>
          <w:numId w:val="1"/>
        </w:numPr>
        <w:jc w:val="both"/>
      </w:pPr>
      <w:r>
        <w:rPr>
          <w:b/>
          <w:rFonts w:ascii="Calibri" w:cs="Calibri" w:eastAsia="Calibri" w:hAnsi="Calibri"/>
          <w:sz w:val="20"/>
          <w:szCs w:val="20"/>
        </w:rPr>
        <w:t>WARDENS &amp; COMMITTEE REPS TO PROVIDE REPORTS FROM COMMITTEES:</w:t>
      </w:r>
    </w:p>
    <w:p w:rsidR="007276ED" w:rsidRDefault="00C06C12" w14:paraId="00000027" w14:textId="1546CFD5">
      <w:pPr>
        <w:numPr>
          <w:ilvl w:val="1"/>
          <w:numId w:val="1"/>
        </w:numPr>
        <w:jc w:val="both"/>
      </w:pPr>
      <w:r>
        <w:rPr>
          <w:b/>
          <w:i/>
          <w:rFonts w:ascii="Calibri" w:cs="Calibri" w:eastAsia="Calibri" w:hAnsi="Calibri"/>
          <w:sz w:val="20"/>
          <w:szCs w:val="20"/>
        </w:rPr>
        <w:t xml:space="preserve">Cemetery: </w:t>
      </w:r>
    </w:p>
    <w:p w:rsidR="007276ED" w:rsidRDefault="00C06C12" w14:paraId="00000028" w14:textId="77777777">
      <w:pPr>
        <w:numPr>
          <w:ilvl w:val="1"/>
          <w:numId w:val="1"/>
        </w:numPr>
        <w:jc w:val="both"/>
        <w:rPr>
          <w:rFonts w:ascii="Calibri" w:cs="Calibri" w:eastAsia="Calibri" w:hAnsi="Calibri"/>
        </w:rPr>
      </w:pPr>
      <w:r>
        <w:rPr>
          <w:b/>
          <w:i/>
          <w:rFonts w:ascii="Calibri" w:cs="Calibri" w:eastAsia="Calibri" w:hAnsi="Calibri"/>
          <w:sz w:val="20"/>
          <w:szCs w:val="20"/>
        </w:rPr>
        <w:t xml:space="preserve">Castle Garth:   </w:t>
      </w:r>
    </w:p>
    <w:p w:rsidR="003C2D3A" w:rsidRDefault="000335AB" w14:paraId="567772B4" w14:textId="2A3E68F3" w:rsidP="000335AB" w:rsidRPr="000335AB">
      <w:pPr>
        <w:numPr>
          <w:ilvl w:val="2"/>
          <w:numId w:val="1"/>
        </w:numPr>
        <w:spacing w:before="100" w:beforeAutospacing="1" w:after="100" w:afterAutospacing="1"/>
        <w:rPr>
          <w:color w:val="000000"/>
          <w:rFonts w:ascii="Calibri" w:hAnsiTheme="majorHAnsi" w:cstheme="majorHAnsi"/>
          <w:sz w:val="20"/>
          <w:szCs w:val="20"/>
        </w:rPr>
      </w:pPr>
      <w:r>
        <w:rPr>
          <w:color w:val="000000"/>
          <w:rFonts w:ascii="Calibri" w:hAnsiTheme="majorHAnsi" w:cstheme="majorHAnsi"/>
          <w:sz w:val="20"/>
          <w:szCs w:val="20"/>
        </w:rPr>
        <w:t>T</w:t>
      </w:r>
      <w:r w:rsidR="003C2D3A" w:rsidRPr="000335AB">
        <w:rPr>
          <w:color w:val="000000"/>
          <w:rFonts w:ascii="Calibri" w:hAnsiTheme="majorHAnsi" w:cstheme="majorHAnsi"/>
          <w:sz w:val="20"/>
          <w:szCs w:val="20"/>
        </w:rPr>
        <w:t>o receive updates on the Garth grass cutting</w:t>
      </w:r>
    </w:p>
    <w:p w:rsidR="003C2D3A" w:rsidRDefault="000335AB" w14:paraId="3F7838CF" w14:textId="2EC2C1D7" w:rsidP="000335AB">
      <w:pPr>
        <w:numPr>
          <w:ilvl w:val="2"/>
          <w:numId w:val="1"/>
        </w:numPr>
        <w:spacing w:before="100" w:beforeAutospacing="1" w:after="100" w:afterAutospacing="1"/>
        <w:rPr>
          <w:color w:val="000000"/>
          <w:rFonts w:ascii="Calibri" w:hAnsiTheme="majorHAnsi" w:cstheme="majorHAnsi"/>
          <w:sz w:val="20"/>
          <w:szCs w:val="20"/>
        </w:rPr>
      </w:pPr>
      <w:r>
        <w:rPr>
          <w:color w:val="000000"/>
          <w:rFonts w:ascii="Calibri" w:hAnsiTheme="majorHAnsi" w:cstheme="majorHAnsi"/>
          <w:sz w:val="20"/>
          <w:szCs w:val="20"/>
        </w:rPr>
        <w:t>T</w:t>
      </w:r>
      <w:r w:rsidR="003C2D3A" w:rsidRPr="000335AB">
        <w:rPr>
          <w:color w:val="000000"/>
          <w:rFonts w:ascii="Calibri" w:hAnsiTheme="majorHAnsi" w:cstheme="majorHAnsi"/>
          <w:sz w:val="20"/>
          <w:szCs w:val="20"/>
        </w:rPr>
        <w:t>o receive updates on the Guardians of the Garth &amp; Gill Green</w:t>
      </w:r>
    </w:p>
    <w:p w:rsidR="00BC1994" w:rsidRDefault="00CC17DC" w14:paraId="009333E5" w14:textId="553D8983" w:rsidP="000335AB" w:rsidRPr="000335AB">
      <w:pPr>
        <w:numPr>
          <w:ilvl w:val="2"/>
          <w:numId w:val="1"/>
        </w:numPr>
        <w:spacing w:before="100" w:beforeAutospacing="1" w:after="100" w:afterAutospacing="1"/>
        <w:rPr>
          <w:color w:val="000000"/>
          <w:rFonts w:ascii="Calibri" w:hAnsiTheme="majorHAnsi" w:cstheme="majorHAnsi"/>
          <w:sz w:val="20"/>
          <w:szCs w:val="20"/>
        </w:rPr>
      </w:pPr>
      <w:r>
        <w:rPr>
          <w:color w:val="000000"/>
          <w:rFonts w:ascii="Calibri" w:hAnsiTheme="majorHAnsi" w:cstheme="majorHAnsi"/>
          <w:sz w:val="20"/>
          <w:szCs w:val="20"/>
        </w:rPr>
        <w:t xml:space="preserve">For information – letter from EA that they </w:t>
      </w:r>
      <w:r w:rsidR="00797D01">
        <w:rPr>
          <w:color w:val="000000"/>
          <w:rFonts w:ascii="Calibri" w:hAnsiTheme="majorHAnsi" w:cstheme="majorHAnsi"/>
          <w:sz w:val="20"/>
          <w:szCs w:val="20"/>
        </w:rPr>
        <w:t>may require access on to the Garth to carry out maintenance work.</w:t>
      </w:r>
    </w:p>
    <w:p w:rsidR="001E7CC1" w:rsidRDefault="00C06C12" w14:paraId="588218F6" w14:textId="057C6174" w:rsidP="004D6A05" w:rsidRPr="00624168">
      <w:pPr>
        <w:pBdr>
          <w:top w:val="nil" w:sz="0" w:color="auto" w:space="0"/>
          <w:bottom w:val="nil" w:sz="0" w:color="auto" w:space="0"/>
          <w:left w:val="nil" w:sz="0" w:color="auto" w:space="0"/>
          <w:right w:val="nil" w:sz="0" w:color="auto" w:space="0"/>
          <w:between w:val="nil" w:sz="0" w:color="auto" w:space="0"/>
        </w:pBdr>
        <w:numPr>
          <w:ilvl w:val="1"/>
          <w:numId w:val="1"/>
        </w:numPr>
        <w:jc w:val="both"/>
      </w:pPr>
      <w:r w:rsidRPr="001E7CC1">
        <w:rPr>
          <w:b/>
          <w:i/>
          <w:rFonts w:ascii="Calibri" w:cs="Calibri" w:eastAsia="Calibri" w:hAnsi="Calibri"/>
          <w:sz w:val="20"/>
          <w:szCs w:val="20"/>
        </w:rPr>
        <w:t>Playing Fields</w:t>
      </w:r>
      <w:r w:rsidRPr="001E7CC1">
        <w:rPr>
          <w:b/>
          <w:rFonts w:ascii="Calibri" w:cs="Calibri" w:eastAsia="Calibri" w:hAnsi="Calibri"/>
          <w:sz w:val="20"/>
          <w:szCs w:val="20"/>
        </w:rPr>
        <w:t xml:space="preserve">: </w:t>
      </w:r>
    </w:p>
    <w:p w:rsidR="00624168" w:rsidRDefault="00624168" w14:paraId="0D4F9077" w14:textId="280F3E7F" w:rsidP="00624168" w:rsidRPr="00624168">
      <w:pPr>
        <w:numPr>
          <w:ilvl w:val="2"/>
          <w:numId w:val="1"/>
        </w:numPr>
        <w:spacing w:before="100" w:beforeAutospacing="1" w:after="100" w:afterAutospacing="1"/>
        <w:rPr>
          <w:color w:val="000000"/>
          <w:rFonts w:ascii="Calibri" w:hAnsiTheme="majorHAnsi" w:cstheme="majorHAnsi"/>
          <w:sz w:val="20"/>
          <w:szCs w:val="20"/>
        </w:rPr>
      </w:pPr>
      <w:r>
        <w:rPr>
          <w:color w:val="000000"/>
          <w:rFonts w:ascii="Calibri" w:hAnsiTheme="majorHAnsi" w:cstheme="majorHAnsi"/>
          <w:sz w:val="20"/>
          <w:szCs w:val="20"/>
        </w:rPr>
        <w:t>T</w:t>
      </w:r>
      <w:r w:rsidRPr="00624168">
        <w:rPr>
          <w:color w:val="000000"/>
          <w:rFonts w:ascii="Calibri" w:hAnsiTheme="majorHAnsi" w:cstheme="majorHAnsi"/>
          <w:sz w:val="20"/>
          <w:szCs w:val="20"/>
        </w:rPr>
        <w:t>o discuss re-opening the Pavilion </w:t>
      </w:r>
    </w:p>
    <w:p w:rsidR="00624168" w:rsidRDefault="00624168" w14:paraId="4065D8A2" w14:textId="25D12BAE" w:rsidP="00624168" w:rsidRPr="00624168">
      <w:pPr>
        <w:numPr>
          <w:ilvl w:val="2"/>
          <w:numId w:val="1"/>
        </w:numPr>
        <w:spacing w:before="100" w:beforeAutospacing="1" w:after="100" w:afterAutospacing="1"/>
        <w:rPr>
          <w:color w:val="000000"/>
          <w:rFonts w:ascii="Calibri" w:hAnsiTheme="majorHAnsi" w:cstheme="majorHAnsi"/>
          <w:sz w:val="20"/>
          <w:szCs w:val="20"/>
        </w:rPr>
      </w:pPr>
      <w:r>
        <w:rPr>
          <w:color w:val="000000"/>
          <w:rFonts w:ascii="Calibri" w:hAnsiTheme="majorHAnsi" w:cstheme="majorHAnsi"/>
          <w:sz w:val="20"/>
          <w:szCs w:val="20"/>
        </w:rPr>
        <w:t>T</w:t>
      </w:r>
      <w:r w:rsidRPr="00624168">
        <w:rPr>
          <w:color w:val="000000"/>
          <w:rFonts w:ascii="Calibri" w:hAnsiTheme="majorHAnsi" w:cstheme="majorHAnsi"/>
          <w:sz w:val="20"/>
          <w:szCs w:val="20"/>
        </w:rPr>
        <w:t>o agree PAT testing to be organised for August </w:t>
      </w:r>
    </w:p>
    <w:p w:rsidR="00C2283F" w:rsidRDefault="00C06C12" w14:paraId="2A3D0D24" w14:textId="77777777" w:rsidP="004D6A05" w:rsidRPr="00C2283F">
      <w:pPr>
        <w:pBdr>
          <w:top w:val="nil" w:sz="0" w:color="auto" w:space="0"/>
          <w:bottom w:val="nil" w:sz="0" w:color="auto" w:space="0"/>
          <w:left w:val="nil" w:sz="0" w:color="auto" w:space="0"/>
          <w:right w:val="nil" w:sz="0" w:color="auto" w:space="0"/>
          <w:between w:val="nil" w:sz="0" w:color="auto" w:space="0"/>
        </w:pBdr>
        <w:numPr>
          <w:ilvl w:val="1"/>
          <w:numId w:val="1"/>
        </w:numPr>
        <w:jc w:val="both"/>
      </w:pPr>
      <w:r w:rsidRPr="001E7CC1">
        <w:rPr>
          <w:b/>
          <w:i/>
          <w:color w:val="000000"/>
          <w:rFonts w:ascii="Calibri" w:cs="Calibri" w:eastAsia="Calibri" w:hAnsi="Calibri"/>
          <w:sz w:val="20"/>
          <w:szCs w:val="20"/>
        </w:rPr>
        <w:t>Old Boys’ School:</w:t>
      </w:r>
    </w:p>
    <w:p w:rsidR="00C2283F" w:rsidRDefault="00C2283F" w14:paraId="032DEF3B" w14:textId="77777777" w:rsidP="00C2283F" w:rsidRPr="00624168">
      <w:pPr>
        <w:numPr>
          <w:ilvl w:val="2"/>
          <w:numId w:val="1"/>
        </w:numPr>
        <w:spacing w:before="100" w:beforeAutospacing="1" w:after="100" w:afterAutospacing="1"/>
        <w:rPr>
          <w:color w:val="000000"/>
          <w:rFonts w:ascii="Calibri" w:hAnsiTheme="majorHAnsi" w:cstheme="majorHAnsi"/>
          <w:sz w:val="20"/>
          <w:szCs w:val="20"/>
        </w:rPr>
      </w:pPr>
      <w:r>
        <w:rPr>
          <w:color w:val="000000"/>
          <w:rFonts w:ascii="Calibri" w:hAnsiTheme="majorHAnsi" w:cstheme="majorHAnsi"/>
          <w:sz w:val="20"/>
          <w:szCs w:val="20"/>
        </w:rPr>
        <w:t>T</w:t>
      </w:r>
      <w:r w:rsidRPr="00624168">
        <w:rPr>
          <w:color w:val="000000"/>
          <w:rFonts w:ascii="Calibri" w:hAnsiTheme="majorHAnsi" w:cstheme="majorHAnsi"/>
          <w:sz w:val="20"/>
          <w:szCs w:val="20"/>
        </w:rPr>
        <w:t>o agree PAT testing to be organised for August </w:t>
      </w:r>
    </w:p>
    <w:p w:rsidR="007276ED" w:rsidRDefault="00C06C12" w14:paraId="0000002E" w14:textId="77777777">
      <w:pPr>
        <w:pBdr>
          <w:top w:val="nil" w:sz="0" w:color="auto" w:space="0"/>
          <w:bottom w:val="nil" w:sz="0" w:color="auto" w:space="0"/>
          <w:left w:val="nil" w:sz="0" w:color="auto" w:space="0"/>
          <w:right w:val="nil" w:sz="0" w:color="auto" w:space="0"/>
          <w:between w:val="nil" w:sz="0" w:color="auto" w:space="0"/>
        </w:pBdr>
        <w:numPr>
          <w:ilvl w:val="0"/>
          <w:numId w:val="1"/>
        </w:numPr>
        <w:jc w:val="both"/>
        <w:rPr>
          <w:color w:val="000000"/>
        </w:rPr>
      </w:pPr>
      <w:r>
        <w:rPr>
          <w:b/>
          <w:rFonts w:ascii="Calibri" w:cs="Calibri" w:eastAsia="Calibri" w:hAnsi="Calibri"/>
          <w:sz w:val="20"/>
          <w:szCs w:val="20"/>
        </w:rPr>
        <w:t xml:space="preserve">  </w:t>
      </w:r>
      <w:r>
        <w:rPr>
          <w:b/>
          <w:color w:val="000000"/>
          <w:rFonts w:ascii="Calibri" w:cs="Calibri" w:eastAsia="Calibri" w:hAnsi="Calibri"/>
          <w:sz w:val="20"/>
          <w:szCs w:val="20"/>
        </w:rPr>
        <w:t xml:space="preserve">PLANNING MATTERS:  </w:t>
      </w:r>
    </w:p>
    <w:p w:rsidR="007276ED" w:rsidRDefault="00C06C12" w14:paraId="0000002F" w14:textId="77777777">
      <w:pPr>
        <w:numPr>
          <w:ilvl w:val="1"/>
          <w:numId w:val="1"/>
        </w:numPr>
        <w:jc w:val="both"/>
      </w:pPr>
      <w:r>
        <w:rPr>
          <w:b/>
          <w:i/>
          <w:rFonts w:ascii="Calibri" w:cs="Calibri" w:eastAsia="Calibri" w:hAnsi="Calibri"/>
          <w:sz w:val="20"/>
          <w:szCs w:val="20"/>
        </w:rPr>
        <w:t>Applications:</w:t>
      </w:r>
    </w:p>
    <w:p w:rsidR="00AA2FAE" w:rsidRDefault="00C02CE8" w14:paraId="340EBC43" w14:textId="14217576" w:rsidP="00F80CB2" w:rsidRPr="00F80CB2">
      <w:pPr>
        <w:pStyle w:val="ListParagraph"/>
        <w:numPr>
          <w:ilvl w:val="2"/>
          <w:numId w:val="1"/>
        </w:numPr>
        <w:spacing w:after="0" w:line="240" w:lineRule="auto"/>
        <w:rPr>
          <w:lang w:eastAsia="en-GB"/>
          <w:rFonts w:eastAsia="Times New Roman" w:cstheme="minorHAnsi"/>
          <w:sz w:val="20"/>
          <w:szCs w:val="20"/>
        </w:rPr>
      </w:pPr>
      <w:r w:rsidRPr="00F80CB2">
        <w:rPr>
          <w:lang w:eastAsia="en-GB"/>
          <w:rFonts w:eastAsia="Times New Roman" w:cstheme="minorHAnsi"/>
          <w:sz w:val="20"/>
          <w:szCs w:val="20"/>
        </w:rPr>
        <w:t>2020/0655/DOC </w:t>
      </w:r>
      <w:r w:rsidRPr="00F80CB2">
        <w:rPr>
          <w:sz w:val="20"/>
          <w:szCs w:val="20"/>
        </w:rPr>
        <w:t xml:space="preserve"> </w:t>
      </w:r>
      <w:hyperlink w:history="1" r:id="rId8">
        <w:r w:rsidR="00AA2FAE" w:rsidRPr="00F80CB2">
          <w:rPr>
            <w:lang w:eastAsia="en-GB"/>
            <w:rFonts w:eastAsia="Times New Roman" w:cstheme="minorHAnsi"/>
            <w:sz w:val="20"/>
            <w:szCs w:val="20"/>
          </w:rPr>
          <w:t>Discharge of condition 03 (materials) of approval 2020/0013/HPA Proposed alterations incorporating existing outbuilding to the front and extension to the rear</w:t>
        </w:r>
      </w:hyperlink>
    </w:p>
    <w:p w:rsidR="00AA2FAE" w:rsidRDefault="00AA2FAE" w14:paraId="5C102C97" w14:textId="5BD7309A" w:rsidP="00F80CB2" w:rsidRPr="00F80CB2">
      <w:pPr>
        <w:pStyle w:val="ListParagraph"/>
        <w:ind w:left="864"/>
        <w:ind w:firstLine="720"/>
        <w:spacing w:after="0" w:line="240" w:lineRule="auto"/>
        <w:rPr>
          <w:lang w:eastAsia="en-GB"/>
          <w:rFonts w:eastAsia="Times New Roman" w:cstheme="minorHAnsi"/>
          <w:sz w:val="20"/>
          <w:szCs w:val="20"/>
        </w:rPr>
      </w:pPr>
      <w:r w:rsidRPr="00F80CB2">
        <w:rPr>
          <w:lang w:eastAsia="en-GB"/>
          <w:rFonts w:eastAsia="Times New Roman" w:cstheme="minorHAnsi"/>
          <w:sz w:val="20"/>
          <w:szCs w:val="20"/>
        </w:rPr>
        <w:t>At Chestnut Farm 26 Chestnut Road (Back Lane) Cawood Selby</w:t>
      </w:r>
    </w:p>
    <w:p w:rsidR="00AA2FAE" w:rsidRDefault="009F004E" w14:paraId="6E1EC48A" w14:textId="640F658E" w:rsidP="007153FB">
      <w:pPr>
        <w:pStyle w:val="ListParagraph"/>
        <w:numPr>
          <w:ilvl w:val="2"/>
          <w:numId w:val="1"/>
        </w:numPr>
        <w:spacing w:after="0" w:line="240" w:lineRule="auto"/>
        <w:rPr>
          <w:lang w:eastAsia="en-GB"/>
          <w:rFonts w:eastAsia="Times New Roman" w:cstheme="minorHAnsi"/>
          <w:sz w:val="20"/>
          <w:szCs w:val="20"/>
        </w:rPr>
      </w:pPr>
      <w:r w:rsidRPr="00F80CB2">
        <w:rPr>
          <w:lang w:eastAsia="en-GB"/>
          <w:rFonts w:eastAsia="Times New Roman" w:cstheme="minorHAnsi"/>
          <w:sz w:val="20"/>
          <w:szCs w:val="20"/>
        </w:rPr>
        <w:t>2020/0639/TCA </w:t>
      </w:r>
      <w:r w:rsidRPr="00F80CB2">
        <w:rPr>
          <w:sz w:val="20"/>
          <w:szCs w:val="20"/>
        </w:rPr>
        <w:t xml:space="preserve"> </w:t>
      </w:r>
      <w:hyperlink w:history="1" r:id="rId9">
        <w:r w:rsidR="00AA2FAE" w:rsidRPr="007153FB">
          <w:rPr>
            <w:lang w:eastAsia="en-GB"/>
            <w:rFonts w:eastAsia="Times New Roman" w:cstheme="minorHAnsi"/>
            <w:sz w:val="20"/>
            <w:szCs w:val="20"/>
          </w:rPr>
          <w:t>Application for consent to fell 1No Conifer tree, 1No Maple tree and 1No Conifer Hedge in the conservation area</w:t>
        </w:r>
      </w:hyperlink>
      <w:r w:rsidR="0083441A" w:rsidRPr="007153FB">
        <w:rPr>
          <w:lang w:eastAsia="en-GB"/>
          <w:rFonts w:eastAsia="Times New Roman" w:cstheme="minorHAnsi"/>
          <w:sz w:val="20"/>
          <w:szCs w:val="20"/>
        </w:rPr>
        <w:t xml:space="preserve"> </w:t>
      </w:r>
      <w:r w:rsidR="00F80CB2" w:rsidRPr="007153FB">
        <w:rPr>
          <w:lang w:eastAsia="en-GB"/>
          <w:rFonts w:eastAsia="Times New Roman" w:cstheme="minorHAnsi"/>
          <w:sz w:val="20"/>
          <w:szCs w:val="20"/>
        </w:rPr>
        <w:t>a</w:t>
      </w:r>
      <w:r w:rsidR="00AA2FAE" w:rsidRPr="007153FB">
        <w:rPr>
          <w:lang w:eastAsia="en-GB"/>
          <w:rFonts w:eastAsia="Times New Roman" w:cstheme="minorHAnsi"/>
          <w:sz w:val="20"/>
          <w:szCs w:val="20"/>
        </w:rPr>
        <w:t>t Riverside House 38B Rythergate Cawood Selby</w:t>
      </w:r>
    </w:p>
    <w:p w:rsidR="00652FB8" w:rsidRDefault="00652FB8" w14:paraId="44BEAFE6" w14:textId="77C6AA63" w:rsidP="00125A3E" w:rsidRPr="007141EE">
      <w:pPr>
        <w:pStyle w:val="ListParagraph"/>
        <w:numPr>
          <w:ilvl w:val="2"/>
          <w:numId w:val="1"/>
        </w:numPr>
        <w:spacing w:after="0"/>
        <w:rPr>
          <w:rFonts w:cstheme="minorHAnsi"/>
          <w:sz w:val="20"/>
          <w:szCs w:val="20"/>
        </w:rPr>
      </w:pPr>
      <w:r w:rsidRPr="0003793D">
        <w:rPr>
          <w:color w:val="333333"/>
          <w:rFonts w:cstheme="minorHAnsi"/>
          <w:sz w:val="20"/>
          <w:szCs w:val="20"/>
        </w:rPr>
        <w:t>2019/1008/COU</w:t>
      </w:r>
      <w:r w:rsidR="0003793D" w:rsidRPr="0003793D">
        <w:rPr>
          <w:color w:val="333333"/>
          <w:rFonts w:cstheme="minorHAnsi"/>
          <w:sz w:val="20"/>
          <w:szCs w:val="20"/>
        </w:rPr>
        <w:t xml:space="preserve"> </w:t>
      </w:r>
      <w:r w:rsidR="0003793D" w:rsidRPr="0003793D">
        <w:rPr>
          <w:color w:val="333333"/>
          <w:rFonts w:cstheme="minorHAnsi"/>
          <w:sz w:val="20"/>
          <w:szCs w:val="20"/>
          <w:shd w:fill="FFFFFF" w:color="auto" w:val="clear"/>
        </w:rPr>
        <w:t xml:space="preserve">Retrospective change of use of barn to children's day care facility and associated works at </w:t>
      </w:r>
      <w:r w:rsidRPr="0003793D">
        <w:rPr>
          <w:color w:val="333333"/>
          <w:rFonts w:cstheme="minorHAnsi"/>
          <w:sz w:val="20"/>
          <w:szCs w:val="20"/>
          <w:shd w:fill="FFFFFF" w:color="auto" w:val="clear"/>
        </w:rPr>
        <w:t>The Barn 70 Sherburn Street Cawood Selby North Yorkshire YO8 3SS</w:t>
      </w:r>
    </w:p>
    <w:p w:rsidR="007141EE" w:rsidRDefault="00CA7988" w14:paraId="1B837F25" w14:textId="66749B4F" w:rsidP="007141EE" w:rsidRPr="0003793D">
      <w:pPr>
        <w:pStyle w:val="ListParagraph"/>
        <w:ind w:left="1584"/>
        <w:spacing w:after="0"/>
        <w:rPr>
          <w:rFonts w:cstheme="minorHAnsi"/>
          <w:sz w:val="20"/>
          <w:szCs w:val="20"/>
        </w:rPr>
      </w:pPr>
      <w:r>
        <w:rPr>
          <w:color w:val="333333"/>
          <w:rFonts w:cstheme="minorHAnsi"/>
          <w:sz w:val="20"/>
          <w:szCs w:val="20"/>
          <w:shd w:fill="FFFFFF" w:color="auto" w:val="clear"/>
        </w:rPr>
        <w:t>(Letters of objection sent to all)</w:t>
      </w:r>
    </w:p>
    <w:p w:rsidR="003700D7" w:rsidRDefault="00125A3E" w14:paraId="14FD8949" w14:textId="77777777" w:rsidP="00893685">
      <w:pPr>
        <w:pBdr>
          <w:top w:val="nil" w:sz="0" w:color="auto" w:space="0"/>
          <w:bottom w:val="nil" w:sz="0" w:color="auto" w:space="0"/>
          <w:left w:val="nil" w:sz="0" w:color="auto" w:space="0"/>
          <w:right w:val="nil" w:sz="0" w:color="auto" w:space="0"/>
          <w:between w:val="nil" w:sz="0" w:color="auto" w:space="0"/>
        </w:pBdr>
        <w:numPr>
          <w:ilvl w:val="1"/>
          <w:numId w:val="1"/>
        </w:numPr>
        <w:rPr>
          <w:rFonts w:ascii="Calibri" w:cs="Calibri" w:eastAsia="Calibri" w:hAnsi="Calibri"/>
        </w:rPr>
      </w:pPr>
      <w:r>
        <w:rPr>
          <w:b/>
          <w:i/>
          <w:color w:val="000000"/>
          <w:rFonts w:ascii="Calibri" w:cs="Calibri" w:eastAsia="Calibri" w:hAnsi="Calibri"/>
          <w:sz w:val="20"/>
          <w:szCs w:val="20"/>
        </w:rPr>
        <w:t>A</w:t>
      </w:r>
      <w:r w:rsidR="00C06C12">
        <w:rPr>
          <w:b/>
          <w:i/>
          <w:color w:val="000000"/>
          <w:rFonts w:ascii="Calibri" w:cs="Calibri" w:eastAsia="Calibri" w:hAnsi="Calibri"/>
          <w:sz w:val="20"/>
          <w:szCs w:val="20"/>
        </w:rPr>
        <w:t>pprovals:</w:t>
      </w:r>
    </w:p>
    <w:p w:rsidR="003700D7" w:rsidRDefault="007611CE" w14:paraId="72891BF6" w14:textId="77777777" w:rsidP="003D6382" w:rsidRPr="00EC4265">
      <w:pPr>
        <w:pBdr>
          <w:top w:val="nil" w:sz="0" w:color="auto" w:space="0"/>
          <w:bottom w:val="nil" w:sz="0" w:color="auto" w:space="0"/>
          <w:left w:val="nil" w:sz="0" w:color="auto" w:space="0"/>
          <w:right w:val="nil" w:sz="0" w:color="auto" w:space="0"/>
          <w:between w:val="nil" w:sz="0" w:color="auto" w:space="0"/>
        </w:pBdr>
        <w:numPr>
          <w:ilvl w:val="2"/>
          <w:numId w:val="1"/>
        </w:numPr>
        <w:rPr>
          <w:rFonts w:ascii="Calibri" w:hAnsiTheme="majorHAnsi" w:cstheme="majorHAnsi"/>
          <w:sz w:val="20"/>
          <w:szCs w:val="20"/>
        </w:rPr>
      </w:pPr>
      <w:r w:rsidRPr="00EC4265">
        <w:rPr>
          <w:rFonts w:ascii="Calibri" w:hAnsiTheme="majorHAnsi" w:cstheme="majorHAnsi"/>
          <w:sz w:val="20"/>
          <w:szCs w:val="20"/>
        </w:rPr>
        <w:t xml:space="preserve">2018/0032/FUL </w:t>
        <w:lastRenderedPageBreak/>
      </w:r>
      <w:r w:rsidR="008D4B52" w:rsidRPr="00EC4265">
        <w:rPr>
          <w:rFonts w:ascii="Calibri" w:hAnsiTheme="majorHAnsi" w:cstheme="majorHAnsi"/>
          <w:sz w:val="20"/>
          <w:szCs w:val="20"/>
        </w:rPr>
        <w:t>Application for a metal container (retrospective) at Cawood Sports Field Maypole Gardens, Cawood</w:t>
      </w:r>
      <w:r w:rsidR="003700D7" w:rsidRPr="00EC4265">
        <w:rPr>
          <w:rFonts w:ascii="Calibri" w:hAnsiTheme="majorHAnsi" w:cstheme="majorHAnsi"/>
          <w:sz w:val="20"/>
          <w:szCs w:val="20"/>
        </w:rPr>
        <w:t xml:space="preserve"> </w:t>
      </w:r>
    </w:p>
    <w:p w:rsidR="003700D7" w:rsidRDefault="00026C85" w14:paraId="1E056612" w14:textId="77777777" w:rsidP="00A956D5" w:rsidRPr="00EC4265">
      <w:pPr>
        <w:pBdr>
          <w:top w:val="nil" w:sz="0" w:color="auto" w:space="0"/>
          <w:bottom w:val="nil" w:sz="0" w:color="auto" w:space="0"/>
          <w:left w:val="nil" w:sz="0" w:color="auto" w:space="0"/>
          <w:right w:val="nil" w:sz="0" w:color="auto" w:space="0"/>
          <w:between w:val="nil" w:sz="0" w:color="auto" w:space="0"/>
        </w:pBdr>
        <w:numPr>
          <w:ilvl w:val="2"/>
          <w:numId w:val="1"/>
        </w:numPr>
        <w:rPr>
          <w:rFonts w:ascii="Calibri" w:hAnsiTheme="majorHAnsi" w:cstheme="majorHAnsi"/>
          <w:sz w:val="20"/>
          <w:szCs w:val="20"/>
        </w:rPr>
      </w:pPr>
      <w:r w:rsidRPr="00EC4265">
        <w:rPr>
          <w:rFonts w:ascii="Calibri" w:hAnsiTheme="majorHAnsi" w:cstheme="majorHAnsi"/>
          <w:sz w:val="20"/>
          <w:szCs w:val="20"/>
        </w:rPr>
        <w:t>2019/1331/OUT</w:t>
      </w:r>
      <w:r w:rsidR="000946B0" w:rsidRPr="00EC4265">
        <w:rPr>
          <w:rFonts w:ascii="Calibri" w:hAnsiTheme="majorHAnsi" w:cstheme="majorHAnsi"/>
          <w:sz w:val="20"/>
          <w:szCs w:val="20"/>
        </w:rPr>
        <w:t xml:space="preserve"> </w:t>
      </w:r>
      <w:r w:rsidR="007842E0" w:rsidRPr="00EC4265">
        <w:rPr>
          <w:rFonts w:ascii="Calibri" w:hAnsiTheme="majorHAnsi" w:cstheme="majorHAnsi"/>
          <w:sz w:val="20"/>
          <w:szCs w:val="20"/>
        </w:rPr>
        <w:t>Outline application for erection of six dwellings including access, layout and scale (all other matters reserved) on land adjoining Riverside Court, Cawood</w:t>
      </w:r>
      <w:r w:rsidR="003700D7" w:rsidRPr="00EC4265">
        <w:rPr>
          <w:rFonts w:ascii="Calibri" w:hAnsiTheme="majorHAnsi" w:cstheme="majorHAnsi"/>
          <w:sz w:val="20"/>
          <w:szCs w:val="20"/>
        </w:rPr>
        <w:t xml:space="preserve"> </w:t>
      </w:r>
    </w:p>
    <w:p w:rsidR="00EC4265" w:rsidRDefault="00637008" w14:paraId="77758CE4" w14:textId="77777777" w:rsidP="00477626" w:rsidRPr="00EC4265">
      <w:pPr>
        <w:pBdr>
          <w:top w:val="nil" w:sz="0" w:color="auto" w:space="0"/>
          <w:bottom w:val="nil" w:sz="0" w:color="auto" w:space="0"/>
          <w:left w:val="nil" w:sz="0" w:color="auto" w:space="0"/>
          <w:right w:val="nil" w:sz="0" w:color="auto" w:space="0"/>
          <w:between w:val="nil" w:sz="0" w:color="auto" w:space="0"/>
        </w:pBdr>
        <w:numPr>
          <w:ilvl w:val="2"/>
          <w:numId w:val="1"/>
        </w:numPr>
        <w:rPr>
          <w:rFonts w:ascii="Calibri" w:hAnsiTheme="majorHAnsi" w:cstheme="majorHAnsi"/>
          <w:sz w:val="20"/>
          <w:szCs w:val="20"/>
        </w:rPr>
      </w:pPr>
      <w:r w:rsidRPr="00EC4265">
        <w:rPr>
          <w:rFonts w:ascii="Calibri" w:hAnsiTheme="majorHAnsi" w:cstheme="majorHAnsi"/>
          <w:sz w:val="20"/>
          <w:szCs w:val="20"/>
        </w:rPr>
        <w:t xml:space="preserve">2020/0099/TPO </w:t>
      </w:r>
      <w:r w:rsidR="00FE1C61" w:rsidRPr="00EC4265">
        <w:rPr>
          <w:rFonts w:ascii="Calibri" w:hAnsiTheme="majorHAnsi" w:cstheme="majorHAnsi"/>
          <w:sz w:val="20"/>
          <w:szCs w:val="20"/>
        </w:rPr>
        <w:t>Proposed felling of 1 No Wild Cherry (T34), and 1 Oak (T20), cut 3 branches at 1 metre to 1 No Goat Willow (T37) and remove 2 lowest branches to 1 No Norway Maple (T40), remove dead branch and prune to 1 No Ash (T12), reduce branch with crack and reduce other branches to 1 No Oak (T15) covered by TPO 1/1973 and TPO 4/1997 at Cawood Sports Field, Maypole Gardens, Cawood</w:t>
      </w:r>
      <w:r w:rsidR="003700D7" w:rsidRPr="00EC4265">
        <w:rPr>
          <w:rFonts w:ascii="Calibri" w:hAnsiTheme="majorHAnsi" w:cstheme="majorHAnsi"/>
          <w:sz w:val="20"/>
          <w:szCs w:val="20"/>
        </w:rPr>
        <w:t xml:space="preserve"> </w:t>
      </w:r>
    </w:p>
    <w:p w:rsidR="0024578C" w:rsidRDefault="009F11CF" w14:paraId="56C170DE" w14:textId="634F6228" w:rsidP="00477626" w:rsidRPr="00EC4265">
      <w:pPr>
        <w:pBdr>
          <w:top w:val="nil" w:sz="0" w:color="auto" w:space="0"/>
          <w:bottom w:val="nil" w:sz="0" w:color="auto" w:space="0"/>
          <w:left w:val="nil" w:sz="0" w:color="auto" w:space="0"/>
          <w:right w:val="nil" w:sz="0" w:color="auto" w:space="0"/>
          <w:between w:val="nil" w:sz="0" w:color="auto" w:space="0"/>
        </w:pBdr>
        <w:numPr>
          <w:ilvl w:val="2"/>
          <w:numId w:val="1"/>
        </w:numPr>
        <w:rPr>
          <w:rFonts w:ascii="Calibri" w:hAnsiTheme="majorHAnsi" w:cstheme="majorHAnsi"/>
          <w:sz w:val="20"/>
          <w:szCs w:val="20"/>
        </w:rPr>
      </w:pPr>
      <w:r w:rsidRPr="00EC4265">
        <w:rPr>
          <w:rFonts w:ascii="Calibri" w:hAnsiTheme="majorHAnsi" w:cstheme="majorHAnsi"/>
          <w:sz w:val="20"/>
          <w:szCs w:val="20"/>
        </w:rPr>
        <w:t xml:space="preserve">2020/0538/TCA </w:t>
      </w:r>
      <w:r w:rsidR="0024578C" w:rsidRPr="00EC4265">
        <w:rPr>
          <w:rFonts w:ascii="Calibri" w:hAnsiTheme="majorHAnsi" w:cstheme="majorHAnsi"/>
          <w:sz w:val="20"/>
          <w:szCs w:val="20"/>
        </w:rPr>
        <w:t>Application for consent to remove 1No Leylandii hedge in the conservation area at 38 - 40 Sherburn Street, Cawood</w:t>
      </w:r>
    </w:p>
    <w:p w:rsidR="00FC0662" w:rsidRDefault="00C06C12" w14:paraId="3D36C0A4" w14:textId="77777777" w:rsidP="00B9315F" w:rsidRPr="00FC0662">
      <w:pPr>
        <w:pBdr>
          <w:top w:val="nil" w:sz="0" w:color="auto" w:space="0"/>
          <w:bottom w:val="nil" w:sz="0" w:color="auto" w:space="0"/>
          <w:left w:val="nil" w:sz="0" w:color="auto" w:space="0"/>
          <w:right w:val="nil" w:sz="0" w:color="auto" w:space="0"/>
          <w:between w:val="nil" w:sz="0" w:color="auto" w:space="0"/>
        </w:pBdr>
        <w:numPr>
          <w:ilvl w:val="1"/>
          <w:numId w:val="1"/>
        </w:numPr>
      </w:pPr>
      <w:r w:rsidRPr="00FC0662">
        <w:rPr>
          <w:b/>
          <w:i/>
          <w:color w:val="000000"/>
          <w:rFonts w:ascii="Calibri" w:cs="Calibri" w:eastAsia="Calibri" w:hAnsi="Calibri"/>
          <w:sz w:val="20"/>
          <w:szCs w:val="20"/>
        </w:rPr>
        <w:t xml:space="preserve">Refusals:  </w:t>
      </w:r>
    </w:p>
    <w:p w:rsidR="00893685" w:rsidRDefault="00D84CFC" w14:paraId="6FD47B94" w14:textId="6DA0645A" w:rsidP="00FC0662" w:rsidRPr="00FC0662">
      <w:pPr>
        <w:pBdr>
          <w:top w:val="nil" w:sz="0" w:color="auto" w:space="0"/>
          <w:bottom w:val="nil" w:sz="0" w:color="auto" w:space="0"/>
          <w:left w:val="nil" w:sz="0" w:color="auto" w:space="0"/>
          <w:right w:val="nil" w:sz="0" w:color="auto" w:space="0"/>
          <w:between w:val="nil" w:sz="0" w:color="auto" w:space="0"/>
        </w:pBdr>
        <w:numPr>
          <w:ilvl w:val="2"/>
          <w:numId w:val="1"/>
        </w:numPr>
        <w:rPr>
          <w:rFonts w:ascii="Calibri" w:hAnsiTheme="majorHAnsi" w:cstheme="majorHAnsi"/>
          <w:sz w:val="20"/>
          <w:szCs w:val="20"/>
        </w:rPr>
      </w:pPr>
      <w:r w:rsidRPr="00FC0662">
        <w:rPr>
          <w:rFonts w:ascii="Calibri" w:hAnsiTheme="majorHAnsi" w:cstheme="majorHAnsi"/>
          <w:sz w:val="20"/>
          <w:szCs w:val="20"/>
        </w:rPr>
        <w:t xml:space="preserve">2019/1336/LBC </w:t>
      </w:r>
      <w:r w:rsidR="00893685" w:rsidRPr="00FC0662">
        <w:rPr>
          <w:rFonts w:ascii="Calibri" w:hAnsiTheme="majorHAnsi" w:cstheme="majorHAnsi"/>
          <w:sz w:val="20"/>
          <w:szCs w:val="20"/>
        </w:rPr>
        <w:t>Listed building consent for internal and external works to roof including the installation of heritage style roof lights to rear, repairs of roof and reinstating of gable end window at Bank House, 78 Church End, Cawood</w:t>
      </w:r>
    </w:p>
    <w:p w:rsidR="007276ED" w:rsidRDefault="00C06C12" w14:paraId="00000037" w14:textId="621C3831" w:rsidRPr="00583AD6">
      <w:pPr>
        <w:pBdr>
          <w:top w:val="nil" w:sz="0" w:color="auto" w:space="0"/>
          <w:bottom w:val="nil" w:sz="0" w:color="auto" w:space="0"/>
          <w:left w:val="nil" w:sz="0" w:color="auto" w:space="0"/>
          <w:right w:val="nil" w:sz="0" w:color="auto" w:space="0"/>
          <w:between w:val="nil" w:sz="0" w:color="auto" w:space="0"/>
        </w:pBdr>
        <w:numPr>
          <w:ilvl w:val="0"/>
          <w:numId w:val="1"/>
        </w:numPr>
        <w:rPr>
          <w:color w:val="000000"/>
          <w:rFonts w:ascii="Calibri" w:cs="Calibri" w:eastAsia="Calibri" w:hAnsi="Calibri"/>
        </w:rPr>
      </w:pPr>
      <w:r>
        <w:rPr>
          <w:color w:val="000000"/>
          <w:rFonts w:ascii="Calibri" w:cs="Calibri" w:eastAsia="Calibri" w:hAnsi="Calibri"/>
          <w:sz w:val="20"/>
          <w:szCs w:val="20"/>
        </w:rPr>
        <w:t xml:space="preserve">CORRESPONDENCE: </w:t>
      </w:r>
    </w:p>
    <w:p w:rsidR="00583AD6" w:rsidRDefault="00265453" w14:paraId="6FA48A8A" w14:textId="17FFE6BB" w:rsidP="00583AD6" w:rsidRPr="00011579">
      <w:pPr>
        <w:pBdr>
          <w:top w:val="nil" w:sz="0" w:color="auto" w:space="0"/>
          <w:bottom w:val="nil" w:sz="0" w:color="auto" w:space="0"/>
          <w:left w:val="nil" w:sz="0" w:color="auto" w:space="0"/>
          <w:right w:val="nil" w:sz="0" w:color="auto" w:space="0"/>
          <w:between w:val="nil" w:sz="0" w:color="auto" w:space="0"/>
        </w:pBdr>
        <w:numPr>
          <w:ilvl w:val="1"/>
          <w:numId w:val="1"/>
        </w:numPr>
        <w:rPr>
          <w:color w:val="000000"/>
          <w:rFonts w:ascii="Calibri" w:eastAsia="Calibri" w:hAnsiTheme="majorHAnsi" w:cstheme="majorHAnsi"/>
          <w:sz w:val="20"/>
          <w:szCs w:val="20"/>
        </w:rPr>
      </w:pPr>
      <w:r w:rsidRPr="00111F08">
        <w:rPr>
          <w:bCs/>
          <w:b/>
          <w:rFonts w:ascii="Calibri" w:hAnsiTheme="majorHAnsi" w:cstheme="majorHAnsi"/>
          <w:sz w:val="20"/>
          <w:szCs w:val="20"/>
        </w:rPr>
        <w:t>Selby District Council: Conservation Area Appraisals</w:t>
      </w:r>
      <w:r w:rsidRPr="00011579">
        <w:rPr>
          <w:rFonts w:ascii="Calibri" w:hAnsiTheme="majorHAnsi" w:cstheme="majorHAnsi"/>
          <w:sz w:val="20"/>
          <w:szCs w:val="20"/>
        </w:rPr>
        <w:t>.  Notif</w:t>
      </w:r>
      <w:r w:rsidR="00367FEF" w:rsidRPr="00011579">
        <w:rPr>
          <w:rFonts w:ascii="Calibri" w:hAnsiTheme="majorHAnsi" w:cstheme="majorHAnsi"/>
          <w:sz w:val="20"/>
          <w:szCs w:val="20"/>
        </w:rPr>
        <w:t xml:space="preserve">ication of </w:t>
      </w:r>
      <w:r w:rsidR="00C23384" w:rsidRPr="00011579">
        <w:rPr>
          <w:rFonts w:ascii="Calibri" w:hAnsiTheme="majorHAnsi" w:cstheme="majorHAnsi"/>
          <w:sz w:val="20"/>
          <w:szCs w:val="20"/>
        </w:rPr>
        <w:t xml:space="preserve">surveys </w:t>
      </w:r>
      <w:r w:rsidR="00011579" w:rsidRPr="00011579">
        <w:rPr>
          <w:rFonts w:ascii="Calibri" w:hAnsiTheme="majorHAnsi" w:cstheme="majorHAnsi"/>
          <w:sz w:val="20"/>
          <w:szCs w:val="20"/>
        </w:rPr>
        <w:t>which wil</w:t>
      </w:r>
      <w:r w:rsidR="00C23384" w:rsidRPr="00011579">
        <w:rPr>
          <w:rFonts w:ascii="Calibri" w:hAnsiTheme="majorHAnsi" w:cstheme="majorHAnsi"/>
          <w:sz w:val="20"/>
          <w:szCs w:val="20"/>
        </w:rPr>
        <w:t>l be undertaking through July and August</w:t>
      </w:r>
      <w:r>
        <w:rPr>
          <w:rFonts w:ascii="Calibri" w:hAnsiTheme="majorHAnsi" w:cstheme="majorHAnsi"/>
          <w:sz w:val="20"/>
          <w:szCs w:val="20"/>
        </w:rPr>
        <w:br/>
      </w:r>
    </w:p>
    <w:p w:rsidR="007276ED" w:rsidRDefault="007276ED" w14:paraId="00000038" w14:textId="77777777">
      <w:pPr>
        <w:pBdr>
          <w:top w:val="nil" w:sz="0" w:color="auto" w:space="0"/>
          <w:bottom w:val="nil" w:sz="0" w:color="auto" w:space="0"/>
          <w:left w:val="nil" w:sz="0" w:color="auto" w:space="0"/>
          <w:right w:val="nil" w:sz="0" w:color="auto" w:space="0"/>
          <w:between w:val="nil" w:sz="0" w:color="auto" w:space="0"/>
        </w:pBdr>
        <w:rPr>
          <w:color w:val="000000"/>
          <w:rFonts w:ascii="Calibri" w:cs="Calibri" w:eastAsia="Calibri" w:hAnsi="Calibri"/>
          <w:sz w:val="20"/>
          <w:szCs w:val="20"/>
        </w:rPr>
      </w:pPr>
    </w:p>
    <w:p w:rsidR="007276ED" w:rsidRDefault="00C06C12" w14:paraId="0000003A" w14:textId="11F1443F" w:rsidP="00DA7008" w:rsidRPr="00C631AF">
      <w:pPr>
        <w:pBdr>
          <w:top w:val="nil" w:sz="0" w:color="auto" w:space="0"/>
          <w:bottom w:val="nil" w:sz="0" w:color="auto" w:space="0"/>
          <w:left w:val="nil" w:sz="0" w:color="auto" w:space="0"/>
          <w:right w:val="nil" w:sz="0" w:color="auto" w:space="0"/>
          <w:between w:val="nil" w:sz="0" w:color="auto" w:space="0"/>
        </w:pBdr>
        <w:numPr>
          <w:ilvl w:val="0"/>
          <w:numId w:val="1"/>
        </w:numPr>
        <w:rPr>
          <w:b/>
          <w:color w:val="000000"/>
          <w:rFonts w:ascii="Architects Daughter" w:cs="Architects Daughter" w:eastAsia="Architects Daughter" w:hAnsi="Architects Daughter"/>
        </w:rPr>
      </w:pPr>
      <w:r w:rsidRPr="00C631AF">
        <w:rPr>
          <w:color w:val="000000"/>
          <w:rFonts w:ascii="Calibri" w:cs="Calibri" w:eastAsia="Calibri" w:hAnsi="Calibri"/>
          <w:sz w:val="20"/>
          <w:szCs w:val="20"/>
        </w:rPr>
        <w:t xml:space="preserve">To agree date of next conference call </w:t>
      </w:r>
      <w:r w:rsidR="00F544C9" w:rsidRPr="00C631AF">
        <w:rPr>
          <w:color w:val="000000"/>
          <w:rFonts w:ascii="Calibri" w:cs="Calibri" w:eastAsia="Calibri" w:hAnsi="Calibri"/>
          <w:sz w:val="20"/>
          <w:szCs w:val="20"/>
        </w:rPr>
        <w:t>meeting</w:t>
      </w:r>
      <w:r w:rsidRPr="00C631AF">
        <w:rPr>
          <w:color w:val="000000"/>
          <w:rFonts w:ascii="Calibri" w:cs="Calibri" w:eastAsia="Calibri" w:hAnsi="Calibri"/>
          <w:sz w:val="20"/>
          <w:szCs w:val="20"/>
        </w:rPr>
        <w:t xml:space="preserve"> and </w:t>
      </w:r>
      <w:r w:rsidR="00C631AF">
        <w:rPr>
          <w:color w:val="000000"/>
          <w:rFonts w:ascii="Calibri" w:cs="Calibri" w:eastAsia="Calibri" w:hAnsi="Calibri"/>
          <w:sz w:val="20"/>
          <w:szCs w:val="20"/>
        </w:rPr>
        <w:t xml:space="preserve">the </w:t>
      </w:r>
      <w:r w:rsidRPr="00C631AF">
        <w:rPr>
          <w:color w:val="000000"/>
          <w:rFonts w:ascii="Calibri" w:cs="Calibri" w:eastAsia="Calibri" w:hAnsi="Calibri"/>
          <w:sz w:val="20"/>
          <w:szCs w:val="20"/>
        </w:rPr>
        <w:t>next PC meeting</w:t>
      </w:r>
      <w:r w:rsidR="00C631AF">
        <w:rPr>
          <w:color w:val="000000"/>
          <w:rFonts w:ascii="Calibri" w:cs="Calibri" w:eastAsia="Calibri" w:hAnsi="Calibri"/>
          <w:sz w:val="20"/>
          <w:szCs w:val="20"/>
        </w:rPr>
        <w:t>.</w:t>
      </w:r>
      <w:r w:rsidRPr="00C631AF">
        <w:rPr>
          <w:color w:val="000000"/>
          <w:rFonts w:ascii="Calibri" w:cs="Calibri" w:eastAsia="Calibri" w:hAnsi="Calibri"/>
        </w:rPr>
        <w:t xml:space="preserve">                    </w:t>
      </w:r>
      <w:r w:rsidRPr="00C631AF">
        <w:rPr>
          <w:color w:val="000000"/>
          <w:rFonts w:ascii="Calibri" w:cs="Calibri" w:eastAsia="Calibri" w:hAnsi="Calibri"/>
        </w:rPr>
        <w:tab/>
      </w:r>
      <w:r w:rsidRPr="00C631AF">
        <w:rPr>
          <w:color w:val="000000"/>
          <w:rFonts w:ascii="Calibri" w:cs="Calibri" w:eastAsia="Calibri" w:hAnsi="Calibri"/>
        </w:rPr>
        <w:tab/>
      </w:r>
      <w:r w:rsidRPr="00C631AF">
        <w:rPr>
          <w:color w:val="000000"/>
          <w:rFonts w:ascii="Calibri" w:cs="Calibri" w:eastAsia="Calibri" w:hAnsi="Calibri"/>
        </w:rPr>
        <w:tab/>
      </w:r>
      <w:r w:rsidRPr="00C631AF">
        <w:rPr>
          <w:color w:val="000000"/>
          <w:rFonts w:ascii="Calibri" w:cs="Calibri" w:eastAsia="Calibri" w:hAnsi="Calibri"/>
        </w:rPr>
        <w:tab/>
      </w:r>
      <w:r w:rsidRPr="00C631AF">
        <w:rPr>
          <w:color w:val="000000"/>
          <w:rFonts w:ascii="Calibri" w:cs="Calibri" w:eastAsia="Calibri" w:hAnsi="Calibri"/>
        </w:rPr>
        <w:tab/>
      </w:r>
      <w:r w:rsidRPr="00C631AF">
        <w:rPr>
          <w:color w:val="000000"/>
          <w:rFonts w:ascii="Calibri" w:cs="Calibri" w:eastAsia="Calibri" w:hAnsi="Calibri"/>
        </w:rPr>
        <w:tab/>
      </w:r>
      <w:r w:rsidRPr="00C631AF">
        <w:rPr>
          <w:b/>
          <w:color w:val="000000"/>
          <w:rFonts w:ascii="Architects Daughter" w:cs="Architects Daughter" w:eastAsia="Architects Daughter" w:hAnsi="Architects Daughter"/>
        </w:rPr>
        <w:tab/>
      </w:r>
      <w:r w:rsidRPr="00C631AF">
        <w:rPr>
          <w:b/>
          <w:color w:val="000000"/>
          <w:rFonts w:ascii="Architects Daughter" w:cs="Architects Daughter" w:eastAsia="Architects Daughter" w:hAnsi="Architects Daughter"/>
        </w:rPr>
        <w:tab/>
      </w:r>
      <w:r w:rsidRPr="00C631AF">
        <w:rPr>
          <w:b/>
          <w:color w:val="000000"/>
          <w:rFonts w:ascii="Architects Daughter" w:cs="Architects Daughter" w:eastAsia="Architects Daughter" w:hAnsi="Architects Daughter"/>
        </w:rPr>
        <w:tab/>
      </w:r>
      <w:r w:rsidRPr="00C631AF">
        <w:rPr>
          <w:b/>
          <w:color w:val="000000"/>
          <w:rFonts w:ascii="Architects Daughter" w:cs="Architects Daughter" w:eastAsia="Architects Daughter" w:hAnsi="Architects Daughter"/>
        </w:rPr>
        <w:tab/>
      </w:r>
    </w:p>
    <w:p w:rsidR="007276ED" w:rsidRDefault="007276ED" w14:paraId="0000003B" w14:textId="77777777">
      <w:pPr>
        <w:rPr>
          <w:b/>
          <w:color w:val="000000"/>
          <w:rFonts w:ascii="Architects Daughter" w:cs="Architects Daughter" w:eastAsia="Architects Daughter" w:hAnsi="Architects Daughter"/>
        </w:rPr>
      </w:pPr>
    </w:p>
    <w:p w:rsidR="007276ED" w:rsidRDefault="00C06C12" w14:paraId="0000003C" w14:textId="77777777">
      <w:pPr>
        <w:jc w:val="right"/>
        <w:ind w:firstLine="720"/>
        <w:rPr>
          <w:b/>
          <w:rFonts w:ascii="Architects Daughter" w:cs="Architects Daughter" w:eastAsia="Architects Daughter" w:hAnsi="Architects Daughter"/>
          <w:sz w:val="28"/>
          <w:szCs w:val="28"/>
        </w:rPr>
      </w:pPr>
      <w:r>
        <w:rPr>
          <w:b/>
          <w:rFonts w:ascii="Architects Daughter" w:cs="Architects Daughter" w:eastAsia="Architects Daughter" w:hAnsi="Architects Daughter"/>
          <w:sz w:val="28"/>
          <w:szCs w:val="28"/>
        </w:rPr>
        <w:t>Robina Burton</w:t>
      </w:r>
    </w:p>
    <w:p w:rsidR="007276ED" w:rsidRDefault="00C06C12" w14:paraId="0000003D" w14:textId="77777777" w:rsidP="0096474A">
      <w:pPr>
        <w:pBdr>
          <w:top w:val="nil" w:sz="0" w:color="auto" w:space="0"/>
          <w:bottom w:val="nil" w:sz="0" w:color="auto" w:space="0"/>
          <w:left w:val="nil" w:sz="0" w:color="auto" w:space="0"/>
          <w:right w:val="nil" w:sz="0" w:color="auto" w:space="0"/>
          <w:between w:val="nil" w:sz="0" w:color="auto" w:space="0"/>
        </w:pBdr>
        <w:jc w:val="center"/>
        <w:ind w:left="7920"/>
        <w:ind w:firstLine="720"/>
        <w:rPr>
          <w:color w:val="000000"/>
          <w:rFonts w:ascii="Calibri" w:cs="Calibri" w:eastAsia="Calibri" w:hAnsi="Calibri"/>
          <w:sz w:val="20"/>
          <w:szCs w:val="20"/>
        </w:rPr>
      </w:pPr>
      <w:r>
        <w:rPr>
          <w:color w:val="000000"/>
          <w:rFonts w:ascii="Calibri" w:cs="Calibri" w:eastAsia="Calibri" w:hAnsi="Calibri"/>
          <w:sz w:val="20"/>
          <w:szCs w:val="20"/>
        </w:rPr>
        <w:t xml:space="preserve">PARISH CLERK </w:t>
      </w:r>
    </w:p>
    <w:p w:rsidR="007276ED" w:rsidRDefault="0096474A" w14:paraId="0000003F" w14:textId="0391B554" w:rsidP="0096474A">
      <w:pPr>
        <w:pBdr>
          <w:top w:val="nil" w:sz="0" w:color="auto" w:space="0"/>
          <w:bottom w:val="nil" w:sz="0" w:color="auto" w:space="0"/>
          <w:left w:val="nil" w:sz="0" w:color="auto" w:space="0"/>
          <w:right w:val="nil" w:sz="0" w:color="auto" w:space="0"/>
          <w:between w:val="nil" w:sz="0" w:color="auto" w:space="0"/>
        </w:pBdr>
        <w:jc w:val="both"/>
        <w:ind w:left="9360"/>
        <w:rPr>
          <w:color w:val="000000"/>
          <w:rFonts w:ascii="Calibri" w:cs="Calibri" w:eastAsia="Calibri" w:hAnsi="Calibri"/>
          <w:sz w:val="20"/>
          <w:szCs w:val="20"/>
        </w:rPr>
      </w:pPr>
      <w:bookmarkStart w:id="0" w:name="_gjdgxs" w:colFirst="0" w:colLast="0"/>
      <w:bookmarkEnd w:id="0"/>
      <w:r>
        <w:rPr>
          <w:color w:val="000000"/>
          <w:rFonts w:ascii="Calibri" w:cs="Calibri" w:eastAsia="Calibri" w:hAnsi="Calibri"/>
          <w:sz w:val="20"/>
          <w:szCs w:val="20"/>
        </w:rPr>
        <w:t>10 July 2020</w:t>
      </w:r>
    </w:p>
    <w:sectPr w:rsidR="007276ED">
      <w:footerReference r:id="rId10" w:type="default"/>
      <w:pgNumType w:start="1"/>
      <w:pgSz w:w="11906" w:h="16838"/>
      <w:pgMar w:left="567" w:right="567" w:top="567" w:bottom="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4C4ED" w14:textId="77777777" w:rsidR="006A386D" w:rsidRDefault="006A386D">
      <w:r>
        <w:separator/>
      </w:r>
    </w:p>
  </w:endnote>
  <w:endnote w:type="continuationSeparator" w:id="0">
    <w:p w14:paraId="2CDCD73A" w14:textId="77777777" w:rsidR="006A386D" w:rsidRDefault="006A386D">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itects Daugh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0" w14:textId="77777777" w:rsidR="007276ED" w:rsidRDefault="007276ED">
    <w:pPr>
      <w:pBdr>
        <w:top w:val="nil"/>
        <w:left w:val="nil"/>
        <w:bottom w:val="nil"/>
        <w:right w:val="nil"/>
        <w:between w:val="nil"/>
      </w:pBdr>
      <w:tabs>
        <w:tab w:val="center" w:pos="4153"/>
        <w:tab w:val="right" w:pos="8306"/>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092B1" w14:textId="77777777" w:rsidR="006A386D" w:rsidRDefault="006A386D">
      <w:r>
        <w:separator/>
      </w:r>
    </w:p>
  </w:footnote>
  <w:footnote w:type="continuationSeparator" w:id="0">
    <w:p w14:paraId="367A8F93" w14:textId="77777777" w:rsidR="006A386D" w:rsidRDefault="006A38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62022B5"/>
    <w:tmpl w:val="50147330"/>
    <w:lvl w:ilvl="0">
      <w:numFmt w:val="bullet"/>
      <w:lvlText w:val=""/>
      <w:start w:val="1"/>
      <w:rPr>
        <w:rFonts w:ascii="Symbol" w:hAnsi="Symbol" w:hint="default"/>
        <w:sz w:val="20"/>
      </w:rPr>
      <w:pPr>
        <w:ind w:left="720"/>
        <w:ind w:hanging="360"/>
        <w:tabs>
          <w:tab w:val="num" w:pos="720"/>
        </w:tabs>
      </w:pPr>
      <w:lvlJc w:val="left"/>
    </w:lvl>
    <w:lvl w:ilvl="1">
      <w:numFmt w:val="bullet"/>
      <w:lvlText w:val="o"/>
      <w:start w:val="1"/>
      <w:rPr>
        <w:rFonts w:ascii="Courier New" w:cs="Times New Roman" w:hAnsi="Courier New" w:hint="default"/>
        <w:sz w:val="20"/>
      </w:rPr>
      <w:pPr>
        <w:ind w:left="1440"/>
        <w:ind w:hanging="360"/>
        <w:tabs>
          <w:tab w:val="num" w:pos="1440"/>
        </w:tabs>
      </w:pPr>
      <w:lvlJc w:val="left"/>
    </w:lvl>
    <w:lvl w:ilvl="2">
      <w:numFmt w:val="bullet"/>
      <w:lvlText w:val=""/>
      <w:start w:val="1"/>
      <w:rPr>
        <w:rFonts w:ascii="Wingdings" w:hAnsi="Wingdings" w:hint="default"/>
        <w:sz w:val="20"/>
      </w:rPr>
      <w:pPr>
        <w:ind w:left="2160"/>
        <w:ind w:hanging="360"/>
        <w:tabs>
          <w:tab w:val="num" w:pos="2160"/>
        </w:tabs>
      </w:pPr>
      <w:lvlJc w:val="left"/>
    </w:lvl>
    <w:lvl w:ilvl="3">
      <w:numFmt w:val="bullet"/>
      <w:lvlText w:val=""/>
      <w:start w:val="1"/>
      <w:rPr>
        <w:rFonts w:ascii="Wingdings" w:hAnsi="Wingdings" w:hint="default"/>
        <w:sz w:val="20"/>
      </w:rPr>
      <w:pPr>
        <w:ind w:left="2880"/>
        <w:ind w:hanging="360"/>
        <w:tabs>
          <w:tab w:val="num" w:pos="2880"/>
        </w:tabs>
      </w:pPr>
      <w:lvlJc w:val="left"/>
    </w:lvl>
    <w:lvl w:ilvl="4">
      <w:numFmt w:val="bullet"/>
      <w:lvlText w:val=""/>
      <w:start w:val="1"/>
      <w:rPr>
        <w:rFonts w:ascii="Wingdings" w:hAnsi="Wingdings" w:hint="default"/>
        <w:sz w:val="20"/>
      </w:rPr>
      <w:pPr>
        <w:ind w:left="3600"/>
        <w:ind w:hanging="360"/>
        <w:tabs>
          <w:tab w:val="num" w:pos="3600"/>
        </w:tabs>
      </w:pPr>
      <w:lvlJc w:val="left"/>
    </w:lvl>
    <w:lvl w:ilvl="5">
      <w:numFmt w:val="bullet"/>
      <w:lvlText w:val=""/>
      <w:start w:val="1"/>
      <w:rPr>
        <w:rFonts w:ascii="Wingdings" w:hAnsi="Wingdings" w:hint="default"/>
        <w:sz w:val="20"/>
      </w:rPr>
      <w:pPr>
        <w:ind w:left="4320"/>
        <w:ind w:hanging="360"/>
        <w:tabs>
          <w:tab w:val="num" w:pos="4320"/>
        </w:tabs>
      </w:pPr>
      <w:lvlJc w:val="left"/>
    </w:lvl>
    <w:lvl w:ilvl="6">
      <w:numFmt w:val="bullet"/>
      <w:lvlText w:val=""/>
      <w:start w:val="1"/>
      <w:rPr>
        <w:rFonts w:ascii="Wingdings" w:hAnsi="Wingdings" w:hint="default"/>
        <w:sz w:val="20"/>
      </w:rPr>
      <w:pPr>
        <w:ind w:left="5040"/>
        <w:ind w:hanging="360"/>
        <w:tabs>
          <w:tab w:val="num" w:pos="5040"/>
        </w:tabs>
      </w:pPr>
      <w:lvlJc w:val="left"/>
    </w:lvl>
    <w:lvl w:ilvl="7">
      <w:numFmt w:val="bullet"/>
      <w:lvlText w:val=""/>
      <w:start w:val="1"/>
      <w:rPr>
        <w:rFonts w:ascii="Wingdings" w:hAnsi="Wingdings" w:hint="default"/>
        <w:sz w:val="20"/>
      </w:rPr>
      <w:pPr>
        <w:ind w:left="5760"/>
        <w:ind w:hanging="360"/>
        <w:tabs>
          <w:tab w:val="num" w:pos="5760"/>
        </w:tabs>
      </w:pPr>
      <w:lvlJc w:val="left"/>
    </w:lvl>
    <w:lvl w:ilvl="8">
      <w:numFmt w:val="bullet"/>
      <w:lvlText w:val=""/>
      <w:start w:val="1"/>
      <w:rPr>
        <w:rFonts w:ascii="Wingdings" w:hAnsi="Wingdings" w:hint="default"/>
        <w:sz w:val="20"/>
      </w:rPr>
      <w:pPr>
        <w:ind w:left="6480"/>
        <w:ind w:hanging="360"/>
        <w:tabs>
          <w:tab w:val="num" w:pos="6480"/>
        </w:tabs>
      </w:pPr>
      <w:lvlJc w:val="left"/>
    </w:lvl>
  </w:abstractNum>
  <w:abstractNum w:abstractNumId="1">
    <w:multiLevelType w:val="hybridMultilevel"/>
    <w:nsid w:val="2B562E7E"/>
    <w:tmpl w:val="B7584812"/>
    <w:lvl w:ilvl="0">
      <w:numFmt w:val="bullet"/>
      <w:lvlText w:val=""/>
      <w:start w:val="1"/>
      <w:rPr>
        <w:rFonts w:ascii="Symbol" w:hAnsi="Symbol" w:hint="default"/>
        <w:sz w:val="20"/>
      </w:rPr>
      <w:pPr>
        <w:ind w:left="720"/>
        <w:ind w:hanging="360"/>
        <w:tabs>
          <w:tab w:val="num" w:pos="720"/>
        </w:tabs>
      </w:pPr>
      <w:lvlJc w:val="left"/>
    </w:lvl>
    <w:lvl w:ilvl="1">
      <w:numFmt w:val="bullet"/>
      <w:lvlText w:val="o"/>
      <w:start w:val="1"/>
      <w:rPr>
        <w:rFonts w:ascii="Courier New" w:cs="Times New Roman" w:hAnsi="Courier New" w:hint="default"/>
        <w:sz w:val="20"/>
      </w:rPr>
      <w:pPr>
        <w:ind w:left="1440"/>
        <w:ind w:hanging="360"/>
        <w:tabs>
          <w:tab w:val="num" w:pos="1440"/>
        </w:tabs>
      </w:pPr>
      <w:lvlJc w:val="left"/>
    </w:lvl>
    <w:lvl w:ilvl="2">
      <w:numFmt w:val="bullet"/>
      <w:lvlText w:val=""/>
      <w:start w:val="1"/>
      <w:rPr>
        <w:rFonts w:ascii="Wingdings" w:hAnsi="Wingdings" w:hint="default"/>
        <w:sz w:val="20"/>
      </w:rPr>
      <w:pPr>
        <w:ind w:left="2160"/>
        <w:ind w:hanging="360"/>
        <w:tabs>
          <w:tab w:val="num" w:pos="2160"/>
        </w:tabs>
      </w:pPr>
      <w:lvlJc w:val="left"/>
    </w:lvl>
    <w:lvl w:ilvl="3">
      <w:numFmt w:val="bullet"/>
      <w:lvlText w:val=""/>
      <w:start w:val="1"/>
      <w:rPr>
        <w:rFonts w:ascii="Wingdings" w:hAnsi="Wingdings" w:hint="default"/>
        <w:sz w:val="20"/>
      </w:rPr>
      <w:pPr>
        <w:ind w:left="2880"/>
        <w:ind w:hanging="360"/>
        <w:tabs>
          <w:tab w:val="num" w:pos="2880"/>
        </w:tabs>
      </w:pPr>
      <w:lvlJc w:val="left"/>
    </w:lvl>
    <w:lvl w:ilvl="4">
      <w:numFmt w:val="bullet"/>
      <w:lvlText w:val=""/>
      <w:start w:val="1"/>
      <w:rPr>
        <w:rFonts w:ascii="Wingdings" w:hAnsi="Wingdings" w:hint="default"/>
        <w:sz w:val="20"/>
      </w:rPr>
      <w:pPr>
        <w:ind w:left="3600"/>
        <w:ind w:hanging="360"/>
        <w:tabs>
          <w:tab w:val="num" w:pos="3600"/>
        </w:tabs>
      </w:pPr>
      <w:lvlJc w:val="left"/>
    </w:lvl>
    <w:lvl w:ilvl="5">
      <w:numFmt w:val="bullet"/>
      <w:lvlText w:val=""/>
      <w:start w:val="1"/>
      <w:rPr>
        <w:rFonts w:ascii="Wingdings" w:hAnsi="Wingdings" w:hint="default"/>
        <w:sz w:val="20"/>
      </w:rPr>
      <w:pPr>
        <w:ind w:left="4320"/>
        <w:ind w:hanging="360"/>
        <w:tabs>
          <w:tab w:val="num" w:pos="4320"/>
        </w:tabs>
      </w:pPr>
      <w:lvlJc w:val="left"/>
    </w:lvl>
    <w:lvl w:ilvl="6">
      <w:numFmt w:val="bullet"/>
      <w:lvlText w:val=""/>
      <w:start w:val="1"/>
      <w:rPr>
        <w:rFonts w:ascii="Wingdings" w:hAnsi="Wingdings" w:hint="default"/>
        <w:sz w:val="20"/>
      </w:rPr>
      <w:pPr>
        <w:ind w:left="5040"/>
        <w:ind w:hanging="360"/>
        <w:tabs>
          <w:tab w:val="num" w:pos="5040"/>
        </w:tabs>
      </w:pPr>
      <w:lvlJc w:val="left"/>
    </w:lvl>
    <w:lvl w:ilvl="7">
      <w:numFmt w:val="bullet"/>
      <w:lvlText w:val=""/>
      <w:start w:val="1"/>
      <w:rPr>
        <w:rFonts w:ascii="Wingdings" w:hAnsi="Wingdings" w:hint="default"/>
        <w:sz w:val="20"/>
      </w:rPr>
      <w:pPr>
        <w:ind w:left="5760"/>
        <w:ind w:hanging="360"/>
        <w:tabs>
          <w:tab w:val="num" w:pos="5760"/>
        </w:tabs>
      </w:pPr>
      <w:lvlJc w:val="left"/>
    </w:lvl>
    <w:lvl w:ilvl="8">
      <w:numFmt w:val="bullet"/>
      <w:lvlText w:val=""/>
      <w:start w:val="1"/>
      <w:rPr>
        <w:rFonts w:ascii="Wingdings" w:hAnsi="Wingdings" w:hint="default"/>
        <w:sz w:val="20"/>
      </w:rPr>
      <w:pPr>
        <w:ind w:left="6480"/>
        <w:ind w:hanging="360"/>
        <w:tabs>
          <w:tab w:val="num" w:pos="6480"/>
        </w:tabs>
      </w:pPr>
      <w:lvlJc w:val="left"/>
    </w:lvl>
  </w:abstractNum>
  <w:abstractNum w:abstractNumId="2">
    <w:multiLevelType w:val="hybridMultilevel"/>
    <w:nsid w:val="31427C76"/>
    <w:tmpl w:val="3D1A8FA8"/>
    <w:lvl w:ilvl="0">
      <w:numFmt w:val="bullet"/>
      <w:lvlText w:val=""/>
      <w:start w:val="1"/>
      <w:rPr>
        <w:rFonts w:ascii="Symbol" w:hAnsi="Symbol" w:hint="default"/>
        <w:sz w:val="20"/>
      </w:rPr>
      <w:pPr>
        <w:ind w:left="720"/>
        <w:ind w:hanging="360"/>
        <w:tabs>
          <w:tab w:val="num" w:pos="720"/>
        </w:tabs>
      </w:pPr>
      <w:lvlJc w:val="left"/>
    </w:lvl>
    <w:lvl w:ilvl="1">
      <w:numFmt w:val="bullet"/>
      <w:lvlText w:val="o"/>
      <w:start w:val="1"/>
      <w:rPr>
        <w:rFonts w:ascii="Courier New" w:cs="Times New Roman" w:hAnsi="Courier New" w:hint="default"/>
        <w:sz w:val="20"/>
      </w:rPr>
      <w:pPr>
        <w:ind w:left="1440"/>
        <w:ind w:hanging="360"/>
        <w:tabs>
          <w:tab w:val="num" w:pos="1440"/>
        </w:tabs>
      </w:pPr>
      <w:lvlJc w:val="left"/>
    </w:lvl>
    <w:lvl w:ilvl="2">
      <w:numFmt w:val="bullet"/>
      <w:lvlText w:val=""/>
      <w:start w:val="1"/>
      <w:rPr>
        <w:rFonts w:ascii="Wingdings" w:hAnsi="Wingdings" w:hint="default"/>
        <w:sz w:val="20"/>
      </w:rPr>
      <w:pPr>
        <w:ind w:left="2160"/>
        <w:ind w:hanging="360"/>
        <w:tabs>
          <w:tab w:val="num" w:pos="2160"/>
        </w:tabs>
      </w:pPr>
      <w:lvlJc w:val="left"/>
    </w:lvl>
    <w:lvl w:ilvl="3">
      <w:numFmt w:val="bullet"/>
      <w:lvlText w:val=""/>
      <w:start w:val="1"/>
      <w:rPr>
        <w:rFonts w:ascii="Wingdings" w:hAnsi="Wingdings" w:hint="default"/>
        <w:sz w:val="20"/>
      </w:rPr>
      <w:pPr>
        <w:ind w:left="2880"/>
        <w:ind w:hanging="360"/>
        <w:tabs>
          <w:tab w:val="num" w:pos="2880"/>
        </w:tabs>
      </w:pPr>
      <w:lvlJc w:val="left"/>
    </w:lvl>
    <w:lvl w:ilvl="4">
      <w:numFmt w:val="bullet"/>
      <w:lvlText w:val=""/>
      <w:start w:val="1"/>
      <w:rPr>
        <w:rFonts w:ascii="Wingdings" w:hAnsi="Wingdings" w:hint="default"/>
        <w:sz w:val="20"/>
      </w:rPr>
      <w:pPr>
        <w:ind w:left="3600"/>
        <w:ind w:hanging="360"/>
        <w:tabs>
          <w:tab w:val="num" w:pos="3600"/>
        </w:tabs>
      </w:pPr>
      <w:lvlJc w:val="left"/>
    </w:lvl>
    <w:lvl w:ilvl="5">
      <w:numFmt w:val="bullet"/>
      <w:lvlText w:val=""/>
      <w:start w:val="1"/>
      <w:rPr>
        <w:rFonts w:ascii="Wingdings" w:hAnsi="Wingdings" w:hint="default"/>
        <w:sz w:val="20"/>
      </w:rPr>
      <w:pPr>
        <w:ind w:left="4320"/>
        <w:ind w:hanging="360"/>
        <w:tabs>
          <w:tab w:val="num" w:pos="4320"/>
        </w:tabs>
      </w:pPr>
      <w:lvlJc w:val="left"/>
    </w:lvl>
    <w:lvl w:ilvl="6">
      <w:numFmt w:val="bullet"/>
      <w:lvlText w:val=""/>
      <w:start w:val="1"/>
      <w:rPr>
        <w:rFonts w:ascii="Wingdings" w:hAnsi="Wingdings" w:hint="default"/>
        <w:sz w:val="20"/>
      </w:rPr>
      <w:pPr>
        <w:ind w:left="5040"/>
        <w:ind w:hanging="360"/>
        <w:tabs>
          <w:tab w:val="num" w:pos="5040"/>
        </w:tabs>
      </w:pPr>
      <w:lvlJc w:val="left"/>
    </w:lvl>
    <w:lvl w:ilvl="7">
      <w:numFmt w:val="bullet"/>
      <w:lvlText w:val=""/>
      <w:start w:val="1"/>
      <w:rPr>
        <w:rFonts w:ascii="Wingdings" w:hAnsi="Wingdings" w:hint="default"/>
        <w:sz w:val="20"/>
      </w:rPr>
      <w:pPr>
        <w:ind w:left="5760"/>
        <w:ind w:hanging="360"/>
        <w:tabs>
          <w:tab w:val="num" w:pos="5760"/>
        </w:tabs>
      </w:pPr>
      <w:lvlJc w:val="left"/>
    </w:lvl>
    <w:lvl w:ilvl="8">
      <w:numFmt w:val="bullet"/>
      <w:lvlText w:val=""/>
      <w:start w:val="1"/>
      <w:rPr>
        <w:rFonts w:ascii="Wingdings" w:hAnsi="Wingdings" w:hint="default"/>
        <w:sz w:val="20"/>
      </w:rPr>
      <w:pPr>
        <w:ind w:left="6480"/>
        <w:ind w:hanging="360"/>
        <w:tabs>
          <w:tab w:val="num" w:pos="6480"/>
        </w:tabs>
      </w:pPr>
      <w:lvlJc w:val="left"/>
    </w:lvl>
  </w:abstractNum>
  <w:abstractNum w:abstractNumId="3">
    <w:multiLevelType w:val="hybridMultilevel"/>
    <w:nsid w:val="49464C64"/>
    <w:tmpl w:val="9E1C128A"/>
    <w:lvl w:ilvl="0">
      <w:numFmt w:val="decimal"/>
      <w:lvlText w:val="%1."/>
      <w:start w:val="1"/>
      <w:rPr>
        <w:b w:val="0"/>
        <w:i w:val="0"/>
        <w:sz w:val="20"/>
        <w:szCs w:val="20"/>
      </w:rPr>
      <w:pPr>
        <w:ind w:left="720"/>
        <w:ind w:hanging="360"/>
      </w:pPr>
      <w:lvlJc w:val="left"/>
    </w:lvl>
    <w:lvl w:ilvl="1">
      <w:numFmt w:val="decimal"/>
      <w:lvlText w:val="%1.%2."/>
      <w:start w:val="1"/>
      <w:rPr>
        <w:b w:val="0"/>
        <w:i w:val="0"/>
        <w:u w:val="none"/>
        <w:color w:val="000000"/>
        <w:sz w:val="20"/>
        <w:szCs w:val="20"/>
      </w:rPr>
      <w:pPr>
        <w:ind w:left="1359"/>
        <w:ind w:hanging="432"/>
      </w:pPr>
      <w:lvlJc w:val="left"/>
    </w:lvl>
    <w:lvl w:ilvl="2">
      <w:numFmt w:val="decimal"/>
      <w:lvlText w:val="%1.%2.%3."/>
      <w:start w:val="1"/>
      <w:rPr>
        <w:b w:val="0"/>
        <w:i w:val="0"/>
        <w:u w:val="none"/>
        <w:rFonts w:ascii="Calibri" w:cs="Calibri" w:eastAsia="Calibri" w:hAnsi="Calibri"/>
        <w:sz w:val="20"/>
        <w:szCs w:val="20"/>
      </w:rPr>
      <w:pPr>
        <w:ind w:left="1584"/>
        <w:ind w:hanging="504"/>
      </w:pPr>
      <w:lvlJc w:val="left"/>
    </w:lvl>
    <w:lvl w:ilvl="3">
      <w:numFmt w:val="decimal"/>
      <w:lvlText w:val="%1.%2.%3.%4."/>
      <w:start w:val="1"/>
      <w:pPr>
        <w:ind w:left="2001"/>
        <w:ind w:hanging="648"/>
      </w:pPr>
      <w:lvlJc w:val="left"/>
    </w:lvl>
    <w:lvl w:ilvl="4">
      <w:numFmt w:val="decimal"/>
      <w:lvlText w:val="%1.%2.%3.%4.%5."/>
      <w:start w:val="1"/>
      <w:pPr>
        <w:ind w:left="2592"/>
        <w:ind w:hanging="792"/>
      </w:pPr>
      <w:lvlJc w:val="left"/>
    </w:lvl>
    <w:lvl w:ilvl="5">
      <w:numFmt w:val="decimal"/>
      <w:lvlText w:val="%1.%2.%3.%4.%5.%6."/>
      <w:start w:val="1"/>
      <w:pPr>
        <w:ind w:left="3096"/>
        <w:ind w:hanging="935"/>
      </w:pPr>
      <w:lvlJc w:val="left"/>
    </w:lvl>
    <w:lvl w:ilvl="6">
      <w:numFmt w:val="decimal"/>
      <w:lvlText w:val="%1.%2.%3.%4.%5.%6.%7."/>
      <w:start w:val="1"/>
      <w:pPr>
        <w:ind w:left="3600"/>
        <w:ind w:hanging="1080"/>
      </w:pPr>
      <w:lvlJc w:val="left"/>
    </w:lvl>
    <w:lvl w:ilvl="7">
      <w:numFmt w:val="decimal"/>
      <w:lvlText w:val="%1.%2.%3.%4.%5.%6.%7.%8."/>
      <w:start w:val="1"/>
      <w:pPr>
        <w:ind w:left="4104"/>
        <w:ind w:hanging="1224"/>
      </w:pPr>
      <w:lvlJc w:val="left"/>
    </w:lvl>
    <w:lvl w:ilvl="8">
      <w:numFmt w:val="decimal"/>
      <w:lvlText w:val="%1.%2.%3.%4.%5.%6.%7.%8.%9."/>
      <w:start w:val="1"/>
      <w:pPr>
        <w:ind w:left="4680"/>
        <w:ind w:hanging="1440"/>
      </w:pPr>
      <w:lvlJc w:val="left"/>
    </w:lvl>
  </w:abstractNum>
  <w:abstractNum w:abstractNumId="4">
    <w:multiLevelType w:val="hybridMultilevel"/>
    <w:nsid w:val="598A54E3"/>
    <w:tmpl w:val="9A761BD4"/>
    <w:lvl w:ilvl="0">
      <w:numFmt w:val="bullet"/>
      <w:lvlText w:val=""/>
      <w:start w:val="1"/>
      <w:rPr>
        <w:rFonts w:ascii="Symbol" w:hAnsi="Symbol" w:hint="default"/>
        <w:sz w:val="20"/>
      </w:rPr>
      <w:pPr>
        <w:ind w:left="720"/>
        <w:ind w:hanging="360"/>
        <w:tabs>
          <w:tab w:val="num" w:pos="720"/>
        </w:tabs>
      </w:pPr>
      <w:lvlJc w:val="left"/>
    </w:lvl>
    <w:lvl w:ilvl="1">
      <w:numFmt w:val="bullet"/>
      <w:lvlText w:val="o"/>
      <w:start w:val="1"/>
      <w:rPr>
        <w:rFonts w:ascii="Courier New" w:cs="Times New Roman" w:hAnsi="Courier New" w:hint="default"/>
        <w:sz w:val="20"/>
      </w:rPr>
      <w:pPr>
        <w:ind w:left="1440"/>
        <w:ind w:hanging="360"/>
        <w:tabs>
          <w:tab w:val="num" w:pos="1440"/>
        </w:tabs>
      </w:pPr>
      <w:lvlJc w:val="left"/>
    </w:lvl>
    <w:lvl w:ilvl="2">
      <w:numFmt w:val="bullet"/>
      <w:lvlText w:val=""/>
      <w:start w:val="1"/>
      <w:rPr>
        <w:rFonts w:ascii="Wingdings" w:hAnsi="Wingdings" w:hint="default"/>
        <w:sz w:val="20"/>
      </w:rPr>
      <w:pPr>
        <w:ind w:left="2160"/>
        <w:ind w:hanging="360"/>
        <w:tabs>
          <w:tab w:val="num" w:pos="2160"/>
        </w:tabs>
      </w:pPr>
      <w:lvlJc w:val="left"/>
    </w:lvl>
    <w:lvl w:ilvl="3">
      <w:numFmt w:val="bullet"/>
      <w:lvlText w:val=""/>
      <w:start w:val="1"/>
      <w:rPr>
        <w:rFonts w:ascii="Wingdings" w:hAnsi="Wingdings" w:hint="default"/>
        <w:sz w:val="20"/>
      </w:rPr>
      <w:pPr>
        <w:ind w:left="2880"/>
        <w:ind w:hanging="360"/>
        <w:tabs>
          <w:tab w:val="num" w:pos="2880"/>
        </w:tabs>
      </w:pPr>
      <w:lvlJc w:val="left"/>
    </w:lvl>
    <w:lvl w:ilvl="4">
      <w:numFmt w:val="bullet"/>
      <w:lvlText w:val=""/>
      <w:start w:val="1"/>
      <w:rPr>
        <w:rFonts w:ascii="Wingdings" w:hAnsi="Wingdings" w:hint="default"/>
        <w:sz w:val="20"/>
      </w:rPr>
      <w:pPr>
        <w:ind w:left="3600"/>
        <w:ind w:hanging="360"/>
        <w:tabs>
          <w:tab w:val="num" w:pos="3600"/>
        </w:tabs>
      </w:pPr>
      <w:lvlJc w:val="left"/>
    </w:lvl>
    <w:lvl w:ilvl="5">
      <w:numFmt w:val="bullet"/>
      <w:lvlText w:val=""/>
      <w:start w:val="1"/>
      <w:rPr>
        <w:rFonts w:ascii="Wingdings" w:hAnsi="Wingdings" w:hint="default"/>
        <w:sz w:val="20"/>
      </w:rPr>
      <w:pPr>
        <w:ind w:left="4320"/>
        <w:ind w:hanging="360"/>
        <w:tabs>
          <w:tab w:val="num" w:pos="4320"/>
        </w:tabs>
      </w:pPr>
      <w:lvlJc w:val="left"/>
    </w:lvl>
    <w:lvl w:ilvl="6">
      <w:numFmt w:val="bullet"/>
      <w:lvlText w:val=""/>
      <w:start w:val="1"/>
      <w:rPr>
        <w:rFonts w:ascii="Wingdings" w:hAnsi="Wingdings" w:hint="default"/>
        <w:sz w:val="20"/>
      </w:rPr>
      <w:pPr>
        <w:ind w:left="5040"/>
        <w:ind w:hanging="360"/>
        <w:tabs>
          <w:tab w:val="num" w:pos="5040"/>
        </w:tabs>
      </w:pPr>
      <w:lvlJc w:val="left"/>
    </w:lvl>
    <w:lvl w:ilvl="7">
      <w:numFmt w:val="bullet"/>
      <w:lvlText w:val=""/>
      <w:start w:val="1"/>
      <w:rPr>
        <w:rFonts w:ascii="Wingdings" w:hAnsi="Wingdings" w:hint="default"/>
        <w:sz w:val="20"/>
      </w:rPr>
      <w:pPr>
        <w:ind w:left="5760"/>
        <w:ind w:hanging="360"/>
        <w:tabs>
          <w:tab w:val="num" w:pos="5760"/>
        </w:tabs>
      </w:pPr>
      <w:lvlJc w:val="left"/>
    </w:lvl>
    <w:lvl w:ilvl="8">
      <w:numFmt w:val="bullet"/>
      <w:lvlText w:val=""/>
      <w:start w:val="1"/>
      <w:rPr>
        <w:rFonts w:ascii="Wingdings" w:hAnsi="Wingdings" w:hint="default"/>
        <w:sz w:val="20"/>
      </w:rPr>
      <w:pPr>
        <w:ind w:left="6480"/>
        <w:ind w:hanging="360"/>
        <w:tabs>
          <w:tab w:val="num" w:pos="6480"/>
        </w:tabs>
      </w:pPr>
      <w:lvlJc w:val="left"/>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5366"/>
  <w15:docId w15:val="{EE331EA0-D026-4636-90CE-7CADC3549923}"/>
  <w:rsids>
    <w:rsidRoot val="007276ED"/>
    <w:rsid val="00011579"/>
    <w:rsid val="00026C85"/>
    <w:rsid val="000335AB"/>
    <w:rsid val="0003793D"/>
    <w:rsid val="0005706B"/>
    <w:rsid val="00072213"/>
    <w:rsid val="000946B0"/>
    <w:rsid val="000F287E"/>
    <w:rsid val="00111F08"/>
    <w:rsid val="001217E6"/>
    <w:rsid val="00125A3E"/>
    <w:rsid val="0014797C"/>
    <w:rsid val="00161640"/>
    <w:rsid val="001841A2"/>
    <w:rsid val="001B3750"/>
    <w:rsid val="001C7CBD"/>
    <w:rsid val="001D10A6"/>
    <w:rsid val="001E7CC1"/>
    <w:rsid val="0021292A"/>
    <w:rsid val="002228A0"/>
    <w:rsid val="0024578C"/>
    <w:rsid val="00265453"/>
    <w:rsid val="002A71CF"/>
    <w:rsid val="002C1479"/>
    <w:rsid val="002C6F34"/>
    <w:rsid val="0034333B"/>
    <w:rsid val="00367FEF"/>
    <w:rsid val="003700D7"/>
    <w:rsid val="003A242F"/>
    <w:rsid val="003C2D3A"/>
    <w:rsid val="003C4E8F"/>
    <w:rsid val="0042545C"/>
    <w:rsid val="00435048"/>
    <w:rsid val="004A7E69"/>
    <w:rsid val="004D403A"/>
    <w:rsid val="00515C13"/>
    <w:rsid val="00531BBD"/>
    <w:rsid val="00550856"/>
    <w:rsid val="00583AD6"/>
    <w:rsid val="005A5D92"/>
    <w:rsid val="005A5DC7"/>
    <w:rsid val="005C760F"/>
    <w:rsid val="00624168"/>
    <w:rsid val="00637008"/>
    <w:rsid val="00651062"/>
    <w:rsid val="00652FB8"/>
    <w:rsid val="006A386D"/>
    <w:rsid val="006B3335"/>
    <w:rsid val="006E07C0"/>
    <w:rsid val="00702A37"/>
    <w:rsid val="007141EE"/>
    <w:rsid val="007153FB"/>
    <w:rsid val="007276ED"/>
    <w:rsid val="007611CE"/>
    <w:rsid val="00771BEE"/>
    <w:rsid val="007842E0"/>
    <w:rsid val="00796959"/>
    <w:rsid val="00797D01"/>
    <w:rsid val="007F0E6D"/>
    <w:rsid val="007F695D"/>
    <w:rsid val="008316F9"/>
    <w:rsid val="0083441A"/>
    <w:rsid val="00852774"/>
    <w:rsid val="00893685"/>
    <w:rsid val="008C5C85"/>
    <w:rsid val="008D4B52"/>
    <w:rsid val="00946B1E"/>
    <w:rsid val="0096474A"/>
    <w:rsid val="009F004E"/>
    <w:rsid val="009F11CF"/>
    <w:rsid val="00A02F5D"/>
    <w:rsid val="00A2428B"/>
    <w:rsid val="00A42D99"/>
    <w:rsid val="00A46BF0"/>
    <w:rsid val="00A558CB"/>
    <w:rsid val="00AA05A2"/>
    <w:rsid val="00AA1AE3"/>
    <w:rsid val="00AA2FAE"/>
    <w:rsid val="00B07297"/>
    <w:rsid val="00BB032B"/>
    <w:rsid val="00BC1994"/>
    <w:rsid val="00C02CE8"/>
    <w:rsid val="00C06C12"/>
    <w:rsid val="00C2283F"/>
    <w:rsid val="00C23384"/>
    <w:rsid val="00C42A8A"/>
    <w:rsid val="00C631AF"/>
    <w:rsid val="00C7379D"/>
    <w:rsid val="00C95619"/>
    <w:rsid val="00CA7988"/>
    <w:rsid val="00CC17DC"/>
    <w:rsid val="00D301F7"/>
    <w:rsid val="00D77226"/>
    <w:rsid val="00D84CFC"/>
    <w:rsid val="00E6266B"/>
    <w:rsid val="00EC4265"/>
    <w:rsid val="00ED2C6B"/>
    <w:rsid val="00F277B5"/>
    <w:rsid val="00F431C5"/>
    <w:rsid val="00F544C9"/>
    <w:rsid val="00F80CB2"/>
    <w:rsid val="00FC0662"/>
    <w:rsid val="00FE1C61"/>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720"/>
      <w:jc w:val="both"/>
      <w:outlineLvl w:val="0"/>
    </w:pPr>
    <w:rPr>
      <w:b/>
      <w:i/>
      <w:sz w:val="22"/>
      <w:szCs w:val="22"/>
    </w:rPr>
  </w:style>
  <w:style w:type="paragraph" w:styleId="Heading2">
    <w:name w:val="heading 2"/>
    <w:basedOn w:val="Normal"/>
    <w:next w:val="Normal"/>
    <w:uiPriority w:val="9"/>
    <w:semiHidden/>
    <w:unhideWhenUsed/>
    <w:qFormat/>
    <w:pPr>
      <w:keepNext/>
      <w:ind w:left="360"/>
      <w:jc w:val="both"/>
      <w:outlineLvl w:val="1"/>
    </w:pPr>
    <w:rPr>
      <w:b/>
      <w:i/>
      <w:sz w:val="22"/>
      <w:szCs w:val="22"/>
    </w:rPr>
  </w:style>
  <w:style w:type="paragraph" w:styleId="Heading3">
    <w:name w:val="heading 3"/>
    <w:basedOn w:val="Normal"/>
    <w:next w:val="Normal"/>
    <w:uiPriority w:val="9"/>
    <w:semiHidden/>
    <w:unhideWhenUsed/>
    <w:qFormat/>
    <w:pPr>
      <w:keepNext/>
      <w:jc w:val="right"/>
      <w:outlineLvl w:val="2"/>
    </w:pPr>
    <w:rPr>
      <w:rFonts w:ascii="Architects Daughter" w:eastAsia="Architects Daughter" w:hAnsi="Architects Daughter" w:cs="Architects Daughter"/>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color w:val="000000"/>
      <w:sz w:val="28"/>
      <w:szCs w:val="28"/>
    </w:rPr>
  </w:style>
  <w:style w:type="paragraph" w:styleId="Subtitle">
    <w:name w:val="Subtitle"/>
    <w:basedOn w:val="Normal"/>
    <w:next w:val="Normal"/>
    <w:uiPriority w:val="11"/>
    <w:qFormat/>
    <w:pPr>
      <w:jc w:val="center"/>
    </w:pPr>
    <w:rPr>
      <w:b/>
      <w:i/>
      <w:color w:val="000000"/>
      <w:sz w:val="28"/>
      <w:szCs w:val="28"/>
    </w:rPr>
  </w:style>
  <w:style w:type="paragraph" w:styleId="ListParagraph">
    <w:name w:val="List Paragraph"/>
    <w:basedOn w:val="Normal"/>
    <w:uiPriority w:val="34"/>
    <w:qFormat/>
    <w:rsid w:val="00AA2FAE"/>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65328">
      <w:bodyDiv w:val="1"/>
      <w:marLeft w:val="0"/>
      <w:marRight w:val="0"/>
      <w:marTop w:val="0"/>
      <w:marBottom w:val="0"/>
      <w:divBdr>
        <w:top w:val="none" w:sz="0" w:space="0" w:color="auto"/>
        <w:left w:val="none" w:sz="0" w:space="0" w:color="auto"/>
        <w:bottom w:val="none" w:sz="0" w:space="0" w:color="auto"/>
        <w:right w:val="none" w:sz="0" w:space="0" w:color="auto"/>
      </w:divBdr>
    </w:div>
    <w:div w:id="290062921">
      <w:bodyDiv w:val="1"/>
      <w:marLeft w:val="0"/>
      <w:marRight w:val="0"/>
      <w:marTop w:val="0"/>
      <w:marBottom w:val="0"/>
      <w:divBdr>
        <w:top w:val="none" w:sz="0" w:space="0" w:color="auto"/>
        <w:left w:val="none" w:sz="0" w:space="0" w:color="auto"/>
        <w:bottom w:val="none" w:sz="0" w:space="0" w:color="auto"/>
        <w:right w:val="none" w:sz="0" w:space="0" w:color="auto"/>
      </w:divBdr>
    </w:div>
    <w:div w:id="377316211">
      <w:bodyDiv w:val="1"/>
      <w:marLeft w:val="0"/>
      <w:marRight w:val="0"/>
      <w:marTop w:val="0"/>
      <w:marBottom w:val="0"/>
      <w:divBdr>
        <w:top w:val="none" w:sz="0" w:space="0" w:color="auto"/>
        <w:left w:val="none" w:sz="0" w:space="0" w:color="auto"/>
        <w:bottom w:val="none" w:sz="0" w:space="0" w:color="auto"/>
        <w:right w:val="none" w:sz="0" w:space="0" w:color="auto"/>
      </w:divBdr>
    </w:div>
    <w:div w:id="1029258212">
      <w:bodyDiv w:val="1"/>
      <w:marLeft w:val="0"/>
      <w:marRight w:val="0"/>
      <w:marTop w:val="0"/>
      <w:marBottom w:val="0"/>
      <w:divBdr>
        <w:top w:val="none" w:sz="0" w:space="0" w:color="auto"/>
        <w:left w:val="none" w:sz="0" w:space="0" w:color="auto"/>
        <w:bottom w:val="none" w:sz="0" w:space="0" w:color="auto"/>
        <w:right w:val="none" w:sz="0" w:space="0" w:color="auto"/>
      </w:divBdr>
    </w:div>
    <w:div w:id="1471940223">
      <w:bodyDiv w:val="1"/>
      <w:marLeft w:val="0"/>
      <w:marRight w:val="0"/>
      <w:marTop w:val="0"/>
      <w:marBottom w:val="0"/>
      <w:divBdr>
        <w:top w:val="none" w:sz="0" w:space="0" w:color="auto"/>
        <w:left w:val="none" w:sz="0" w:space="0" w:color="auto"/>
        <w:bottom w:val="none" w:sz="0" w:space="0" w:color="auto"/>
        <w:right w:val="none" w:sz="0" w:space="0" w:color="auto"/>
      </w:divBdr>
    </w:div>
    <w:div w:id="1590965704">
      <w:bodyDiv w:val="1"/>
      <w:marLeft w:val="0"/>
      <w:marRight w:val="0"/>
      <w:marTop w:val="0"/>
      <w:marBottom w:val="0"/>
      <w:divBdr>
        <w:top w:val="none" w:sz="0" w:space="0" w:color="auto"/>
        <w:left w:val="none" w:sz="0" w:space="0" w:color="auto"/>
        <w:bottom w:val="none" w:sz="0" w:space="0" w:color="auto"/>
        <w:right w:val="none" w:sz="0" w:space="0" w:color="auto"/>
      </w:divBdr>
    </w:div>
    <w:div w:id="1689212797">
      <w:bodyDiv w:val="1"/>
      <w:marLeft w:val="0"/>
      <w:marRight w:val="0"/>
      <w:marTop w:val="0"/>
      <w:marBottom w:val="0"/>
      <w:divBdr>
        <w:top w:val="none" w:sz="0" w:space="0" w:color="auto"/>
        <w:left w:val="none" w:sz="0" w:space="0" w:color="auto"/>
        <w:bottom w:val="none" w:sz="0" w:space="0" w:color="auto"/>
        <w:right w:val="none" w:sz="0" w:space="0" w:color="auto"/>
      </w:divBdr>
    </w:div>
    <w:div w:id="1933004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ublic.selby.gov.uk/online-applications/applicationDetails.do?keyVal=QCHA47NXFHH00&amp;activeTab=summary" TargetMode="External"/><Relationship Id="rId3" Type="http://schemas.openxmlformats.org/officeDocument/2006/relationships/settings" Target="settings.xml"/><Relationship Id="rId7" Type="http://schemas.openxmlformats.org/officeDocument/2006/relationships/hyperlink" Target="mailto:robina.burton23@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ublic.selby.gov.uk/online-applications/applicationDetails.do?keyVal=QCBTAWNX08600&amp;activeTab=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768</Words>
  <Characters>4382</Characters>
  <Application>Microsoft Office Word</Application>
  <DocSecurity>0</DocSecurity>
  <Lines>36</Lines>
  <Paragraphs>10</Paragraphs>
  <ScaleCrop>false</ScaleCrop>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Robina Burton</dc:creator>
  <cp:lastModifiedBy>Robina Burton</cp:lastModifiedBy>
  <cp:revision>85</cp:revision>
  <dcterms:created xsi:type="dcterms:W3CDTF">2020-07-09T12:16:00Z</dcterms:created>
  <dcterms:modified xsi:type="dcterms:W3CDTF">2020-07-10T19:22:00Z</dcterms:modified>
</cp:coreProperties>
</file>