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A3D53" w14:textId="617B088C" w:rsidR="009375DE" w:rsidRDefault="00990657" w:rsidP="00D77BE8">
      <w:pPr>
        <w:spacing w:after="0" w:line="240" w:lineRule="auto"/>
        <w:jc w:val="center"/>
        <w:rPr>
          <w:rFonts w:eastAsia="Calibri" w:cstheme="minorHAnsi"/>
          <w:b/>
          <w:bCs/>
          <w:sz w:val="26"/>
          <w:szCs w:val="26"/>
        </w:rPr>
      </w:pPr>
      <w:r w:rsidRPr="00AF07CE">
        <w:rPr>
          <w:rFonts w:eastAsia="Calibri" w:cstheme="minorHAnsi"/>
          <w:b/>
          <w:bCs/>
          <w:sz w:val="26"/>
          <w:szCs w:val="26"/>
        </w:rPr>
        <w:t>Cawood Parish Council</w:t>
      </w:r>
    </w:p>
    <w:p w14:paraId="4803BE6C" w14:textId="77777777" w:rsidR="00F43A1E" w:rsidRPr="00AF07CE" w:rsidRDefault="00F43A1E" w:rsidP="00D77BE8">
      <w:pPr>
        <w:spacing w:after="0" w:line="240" w:lineRule="auto"/>
        <w:jc w:val="center"/>
        <w:rPr>
          <w:rFonts w:eastAsia="Calibri" w:cstheme="minorHAnsi"/>
          <w:b/>
          <w:bCs/>
          <w:sz w:val="26"/>
          <w:szCs w:val="26"/>
        </w:rPr>
      </w:pPr>
    </w:p>
    <w:p w14:paraId="49AAA62F" w14:textId="52AD0DB9" w:rsidR="00757E6E" w:rsidRPr="00F43A1E" w:rsidRDefault="00BA645C" w:rsidP="00D77BE8">
      <w:pPr>
        <w:spacing w:after="0" w:line="240" w:lineRule="auto"/>
        <w:jc w:val="both"/>
        <w:rPr>
          <w:rFonts w:cstheme="minorHAnsi"/>
          <w:b/>
          <w:bCs/>
        </w:rPr>
      </w:pPr>
      <w:r w:rsidRPr="00F43A1E">
        <w:rPr>
          <w:rFonts w:cstheme="minorHAnsi"/>
          <w:b/>
          <w:bCs/>
        </w:rPr>
        <w:t>Following Government instruction banning public gatherings / meetings and in line with current</w:t>
      </w:r>
      <w:r w:rsidR="00D2258E" w:rsidRPr="00F43A1E">
        <w:rPr>
          <w:rFonts w:cstheme="minorHAnsi"/>
          <w:b/>
          <w:bCs/>
        </w:rPr>
        <w:t xml:space="preserve"> </w:t>
      </w:r>
      <w:r w:rsidR="007D1B3C" w:rsidRPr="00F43A1E">
        <w:rPr>
          <w:rFonts w:cstheme="minorHAnsi"/>
          <w:b/>
          <w:bCs/>
        </w:rPr>
        <w:t>gui</w:t>
      </w:r>
      <w:r w:rsidR="00D2258E" w:rsidRPr="00F43A1E">
        <w:rPr>
          <w:rFonts w:cstheme="minorHAnsi"/>
          <w:b/>
          <w:bCs/>
        </w:rPr>
        <w:t>delines for social distancing</w:t>
      </w:r>
      <w:r w:rsidR="007D1B3C" w:rsidRPr="00F43A1E">
        <w:rPr>
          <w:rFonts w:cstheme="minorHAnsi"/>
          <w:b/>
          <w:bCs/>
        </w:rPr>
        <w:t xml:space="preserve"> the Parish Council meeting due to be held on 19 March was cancelled.</w:t>
      </w:r>
      <w:r w:rsidR="00BB6B20" w:rsidRPr="00F43A1E">
        <w:rPr>
          <w:rFonts w:cstheme="minorHAnsi"/>
          <w:b/>
          <w:bCs/>
        </w:rPr>
        <w:t xml:space="preserve">  The Chair </w:t>
      </w:r>
      <w:r w:rsidR="00962457" w:rsidRPr="00F43A1E">
        <w:rPr>
          <w:rFonts w:cstheme="minorHAnsi"/>
          <w:b/>
          <w:bCs/>
        </w:rPr>
        <w:t xml:space="preserve">put together a </w:t>
      </w:r>
      <w:r w:rsidR="00137802" w:rsidRPr="00F43A1E">
        <w:rPr>
          <w:rFonts w:cstheme="minorHAnsi"/>
          <w:b/>
          <w:bCs/>
        </w:rPr>
        <w:t xml:space="preserve">shortened </w:t>
      </w:r>
      <w:r w:rsidR="00FC5C83" w:rsidRPr="00F43A1E">
        <w:rPr>
          <w:rFonts w:cstheme="minorHAnsi"/>
          <w:b/>
          <w:bCs/>
        </w:rPr>
        <w:t>agenda</w:t>
      </w:r>
      <w:r w:rsidR="00AD4D2F" w:rsidRPr="00F43A1E">
        <w:rPr>
          <w:rFonts w:cstheme="minorHAnsi"/>
          <w:b/>
          <w:bCs/>
        </w:rPr>
        <w:t xml:space="preserve"> from the main points of the original agenda</w:t>
      </w:r>
      <w:r w:rsidR="00E45B24" w:rsidRPr="00F43A1E">
        <w:rPr>
          <w:rFonts w:cstheme="minorHAnsi"/>
          <w:b/>
          <w:bCs/>
        </w:rPr>
        <w:t xml:space="preserve"> and </w:t>
      </w:r>
      <w:r w:rsidR="0092498A" w:rsidRPr="00F43A1E">
        <w:rPr>
          <w:rFonts w:cstheme="minorHAnsi"/>
          <w:b/>
          <w:bCs/>
        </w:rPr>
        <w:t>Councillors</w:t>
      </w:r>
      <w:r w:rsidR="00E45B24" w:rsidRPr="00F43A1E">
        <w:rPr>
          <w:rFonts w:cstheme="minorHAnsi"/>
          <w:b/>
          <w:bCs/>
        </w:rPr>
        <w:t xml:space="preserve"> agreed</w:t>
      </w:r>
      <w:r w:rsidR="0092498A" w:rsidRPr="00F43A1E">
        <w:rPr>
          <w:rFonts w:cstheme="minorHAnsi"/>
          <w:b/>
          <w:bCs/>
        </w:rPr>
        <w:t xml:space="preserve"> to the following</w:t>
      </w:r>
      <w:r w:rsidR="00E45B24" w:rsidRPr="00F43A1E">
        <w:rPr>
          <w:rFonts w:cstheme="minorHAnsi"/>
          <w:b/>
          <w:bCs/>
        </w:rPr>
        <w:t>.</w:t>
      </w:r>
    </w:p>
    <w:p w14:paraId="53F45FE7" w14:textId="77777777" w:rsidR="00F43A1E" w:rsidRPr="00DE1580" w:rsidRDefault="00F43A1E" w:rsidP="00D77BE8">
      <w:pPr>
        <w:spacing w:after="0" w:line="240" w:lineRule="auto"/>
        <w:jc w:val="both"/>
        <w:rPr>
          <w:rFonts w:eastAsia="Calibri" w:cstheme="minorHAnsi"/>
          <w:b/>
          <w:bCs/>
        </w:rPr>
      </w:pPr>
    </w:p>
    <w:p w14:paraId="79748976" w14:textId="575C6C8A" w:rsidR="00432161" w:rsidRPr="00DE1580" w:rsidRDefault="00902658" w:rsidP="00D77BE8">
      <w:pPr>
        <w:pStyle w:val="ListParagraph"/>
        <w:numPr>
          <w:ilvl w:val="0"/>
          <w:numId w:val="1"/>
        </w:numPr>
        <w:spacing w:after="0" w:line="240" w:lineRule="auto"/>
        <w:jc w:val="both"/>
        <w:rPr>
          <w:rFonts w:eastAsia="Calibri" w:cstheme="minorHAnsi"/>
        </w:rPr>
      </w:pPr>
      <w:r w:rsidRPr="00DE1580">
        <w:rPr>
          <w:rFonts w:eastAsia="Calibri" w:cstheme="minorHAnsi"/>
        </w:rPr>
        <w:t xml:space="preserve">The Clerk </w:t>
      </w:r>
      <w:r w:rsidR="00BF79E1" w:rsidRPr="00DE1580">
        <w:rPr>
          <w:rFonts w:eastAsia="Calibri" w:cstheme="minorHAnsi"/>
        </w:rPr>
        <w:t>thank</w:t>
      </w:r>
      <w:r w:rsidR="00E80DF6">
        <w:rPr>
          <w:rFonts w:eastAsia="Calibri" w:cstheme="minorHAnsi"/>
        </w:rPr>
        <w:t>ed</w:t>
      </w:r>
      <w:r w:rsidRPr="00DE1580">
        <w:rPr>
          <w:rFonts w:eastAsia="Calibri" w:cstheme="minorHAnsi"/>
        </w:rPr>
        <w:t xml:space="preserve"> </w:t>
      </w:r>
      <w:r w:rsidR="002F30F8" w:rsidRPr="00DE1580">
        <w:rPr>
          <w:rFonts w:eastAsia="Calibri" w:cstheme="minorHAnsi"/>
        </w:rPr>
        <w:t xml:space="preserve">the 3 flood wardens </w:t>
      </w:r>
      <w:r w:rsidR="003A2FF8" w:rsidRPr="00DE1580">
        <w:rPr>
          <w:rFonts w:eastAsia="Calibri" w:cstheme="minorHAnsi"/>
        </w:rPr>
        <w:t>for all</w:t>
      </w:r>
      <w:r w:rsidR="00DC171E" w:rsidRPr="00DE1580">
        <w:rPr>
          <w:rFonts w:eastAsia="Calibri" w:cstheme="minorHAnsi"/>
        </w:rPr>
        <w:t xml:space="preserve"> the work</w:t>
      </w:r>
      <w:r w:rsidR="003A2FF8" w:rsidRPr="00DE1580">
        <w:rPr>
          <w:rFonts w:eastAsia="Calibri" w:cstheme="minorHAnsi"/>
        </w:rPr>
        <w:t xml:space="preserve"> they did during the recent floods.</w:t>
      </w:r>
    </w:p>
    <w:p w14:paraId="595F7AA2" w14:textId="21525C04" w:rsidR="00432161" w:rsidRPr="00DE1580" w:rsidRDefault="002A3B6D" w:rsidP="00D77BE8">
      <w:pPr>
        <w:pStyle w:val="ListParagraph"/>
        <w:numPr>
          <w:ilvl w:val="0"/>
          <w:numId w:val="1"/>
        </w:numPr>
        <w:spacing w:after="0" w:line="240" w:lineRule="auto"/>
        <w:rPr>
          <w:rFonts w:cstheme="minorHAnsi"/>
        </w:rPr>
      </w:pPr>
      <w:r w:rsidRPr="00DE1580">
        <w:rPr>
          <w:rFonts w:eastAsia="Calibri" w:cstheme="minorHAnsi"/>
        </w:rPr>
        <w:t xml:space="preserve">Clerk </w:t>
      </w:r>
      <w:r w:rsidR="00726E44">
        <w:rPr>
          <w:rFonts w:eastAsia="Calibri" w:cstheme="minorHAnsi"/>
        </w:rPr>
        <w:t>has been completing</w:t>
      </w:r>
      <w:r w:rsidRPr="00DE1580">
        <w:rPr>
          <w:rFonts w:eastAsia="Calibri" w:cstheme="minorHAnsi"/>
        </w:rPr>
        <w:t xml:space="preserve"> </w:t>
      </w:r>
      <w:r w:rsidR="00F57B90" w:rsidRPr="00DE1580">
        <w:rPr>
          <w:rFonts w:eastAsia="Calibri" w:cstheme="minorHAnsi"/>
        </w:rPr>
        <w:t xml:space="preserve">a </w:t>
      </w:r>
      <w:r w:rsidR="1112492F" w:rsidRPr="00DE1580">
        <w:rPr>
          <w:rFonts w:eastAsia="Calibri" w:cstheme="minorHAnsi"/>
        </w:rPr>
        <w:t xml:space="preserve">business continuity plan </w:t>
      </w:r>
      <w:r w:rsidR="004B2137">
        <w:rPr>
          <w:rFonts w:eastAsia="Calibri" w:cstheme="minorHAnsi"/>
        </w:rPr>
        <w:t>which was prepared by Cllr Dennon.</w:t>
      </w:r>
      <w:r w:rsidR="00F57B90" w:rsidRPr="00DE1580">
        <w:rPr>
          <w:rFonts w:eastAsia="Calibri" w:cstheme="minorHAnsi"/>
        </w:rPr>
        <w:t>.</w:t>
      </w:r>
    </w:p>
    <w:p w14:paraId="1E6BD30F" w14:textId="637F2F50" w:rsidR="00432161" w:rsidRPr="00DE1580" w:rsidRDefault="0030594D" w:rsidP="00D77BE8">
      <w:pPr>
        <w:pStyle w:val="ListParagraph"/>
        <w:numPr>
          <w:ilvl w:val="0"/>
          <w:numId w:val="1"/>
        </w:numPr>
        <w:spacing w:after="0" w:line="240" w:lineRule="auto"/>
        <w:rPr>
          <w:rFonts w:cstheme="minorHAnsi"/>
          <w:b/>
          <w:bCs/>
        </w:rPr>
      </w:pPr>
      <w:r w:rsidRPr="00DE1580">
        <w:rPr>
          <w:rFonts w:eastAsia="Calibri" w:cstheme="minorHAnsi"/>
          <w:b/>
          <w:bCs/>
        </w:rPr>
        <w:t>Cllrs</w:t>
      </w:r>
      <w:r w:rsidR="00FB4107" w:rsidRPr="00DE1580">
        <w:rPr>
          <w:rFonts w:eastAsia="Calibri" w:cstheme="minorHAnsi"/>
          <w:b/>
          <w:bCs/>
        </w:rPr>
        <w:t xml:space="preserve"> res</w:t>
      </w:r>
      <w:r w:rsidR="0050313F" w:rsidRPr="00DE1580">
        <w:rPr>
          <w:rFonts w:eastAsia="Calibri" w:cstheme="minorHAnsi"/>
          <w:b/>
          <w:bCs/>
        </w:rPr>
        <w:t xml:space="preserve">olved to </w:t>
      </w:r>
      <w:r w:rsidR="00760306" w:rsidRPr="00DE1580">
        <w:rPr>
          <w:rFonts w:eastAsia="Calibri" w:cstheme="minorHAnsi"/>
          <w:b/>
          <w:bCs/>
        </w:rPr>
        <w:t>a</w:t>
      </w:r>
      <w:r w:rsidR="006A51BE" w:rsidRPr="00DE1580">
        <w:rPr>
          <w:rFonts w:eastAsia="Calibri" w:cstheme="minorHAnsi"/>
          <w:b/>
          <w:bCs/>
        </w:rPr>
        <w:t>pprove the fo</w:t>
      </w:r>
      <w:r w:rsidR="003249DE" w:rsidRPr="00DE1580">
        <w:rPr>
          <w:rFonts w:eastAsia="Calibri" w:cstheme="minorHAnsi"/>
          <w:b/>
          <w:bCs/>
        </w:rPr>
        <w:t>llowing bills for payment:</w:t>
      </w:r>
    </w:p>
    <w:p w14:paraId="70E44B4C" w14:textId="1A846C3C" w:rsidR="00833D41" w:rsidRPr="00DE1580" w:rsidRDefault="00833D41" w:rsidP="00D77BE8">
      <w:pPr>
        <w:pStyle w:val="ListParagraph"/>
        <w:numPr>
          <w:ilvl w:val="1"/>
          <w:numId w:val="3"/>
        </w:numPr>
        <w:pBdr>
          <w:top w:val="nil"/>
          <w:left w:val="nil"/>
          <w:bottom w:val="nil"/>
          <w:right w:val="nil"/>
          <w:between w:val="nil"/>
        </w:pBdr>
        <w:spacing w:after="0" w:line="240" w:lineRule="auto"/>
        <w:jc w:val="both"/>
        <w:rPr>
          <w:rFonts w:cstheme="minorHAnsi"/>
        </w:rPr>
      </w:pPr>
      <w:r w:rsidRPr="00DE1580">
        <w:rPr>
          <w:rFonts w:eastAsia="Calibri" w:cstheme="minorHAnsi"/>
        </w:rPr>
        <w:t xml:space="preserve">Martin Bates      </w:t>
      </w:r>
      <w:r w:rsidRPr="00DE1580">
        <w:rPr>
          <w:rFonts w:eastAsia="Calibri" w:cstheme="minorHAnsi"/>
        </w:rPr>
        <w:tab/>
      </w:r>
      <w:r w:rsidRPr="00DE1580">
        <w:rPr>
          <w:rFonts w:eastAsia="Calibri" w:cstheme="minorHAnsi"/>
        </w:rPr>
        <w:tab/>
        <w:t>Handyman’s salary</w:t>
      </w:r>
      <w:r w:rsidRPr="00DE1580">
        <w:rPr>
          <w:rFonts w:eastAsia="Calibri" w:cstheme="minorHAnsi"/>
        </w:rPr>
        <w:tab/>
      </w:r>
      <w:r w:rsidRPr="00DE1580">
        <w:rPr>
          <w:rFonts w:eastAsia="Calibri" w:cstheme="minorHAnsi"/>
        </w:rPr>
        <w:tab/>
      </w:r>
      <w:r w:rsidRPr="00DE1580">
        <w:rPr>
          <w:rFonts w:eastAsia="Calibri" w:cstheme="minorHAnsi"/>
        </w:rPr>
        <w:tab/>
      </w:r>
      <w:r w:rsidRPr="00DE1580">
        <w:rPr>
          <w:rFonts w:eastAsia="Calibri" w:cstheme="minorHAnsi"/>
        </w:rPr>
        <w:tab/>
      </w:r>
    </w:p>
    <w:p w14:paraId="0129A729" w14:textId="6538E986" w:rsidR="00833D41" w:rsidRPr="00DE1580" w:rsidRDefault="00833D41" w:rsidP="00D77BE8">
      <w:pPr>
        <w:pStyle w:val="ListParagraph"/>
        <w:numPr>
          <w:ilvl w:val="1"/>
          <w:numId w:val="3"/>
        </w:numPr>
        <w:spacing w:after="0" w:line="240" w:lineRule="auto"/>
        <w:jc w:val="both"/>
        <w:rPr>
          <w:rFonts w:cstheme="minorHAnsi"/>
        </w:rPr>
      </w:pPr>
      <w:r w:rsidRPr="00DE1580">
        <w:rPr>
          <w:rFonts w:eastAsia="Calibri" w:cstheme="minorHAnsi"/>
        </w:rPr>
        <w:t xml:space="preserve">Robina Burton    </w:t>
      </w:r>
      <w:r w:rsidRPr="00DE1580">
        <w:rPr>
          <w:rFonts w:eastAsia="Calibri" w:cstheme="minorHAnsi"/>
        </w:rPr>
        <w:tab/>
      </w:r>
      <w:r w:rsidRPr="00DE1580">
        <w:rPr>
          <w:rFonts w:eastAsia="Calibri" w:cstheme="minorHAnsi"/>
        </w:rPr>
        <w:tab/>
        <w:t>Clerk’s salary</w:t>
      </w:r>
    </w:p>
    <w:p w14:paraId="35FE8FCF" w14:textId="5363AE91" w:rsidR="00833D41" w:rsidRPr="00DE1580" w:rsidRDefault="00833D41" w:rsidP="00D77BE8">
      <w:pPr>
        <w:pStyle w:val="ListParagraph"/>
        <w:numPr>
          <w:ilvl w:val="1"/>
          <w:numId w:val="3"/>
        </w:numPr>
        <w:spacing w:after="0" w:line="240" w:lineRule="auto"/>
        <w:jc w:val="both"/>
        <w:rPr>
          <w:rFonts w:cstheme="minorHAnsi"/>
        </w:rPr>
      </w:pPr>
      <w:r w:rsidRPr="00DE1580">
        <w:rPr>
          <w:rFonts w:eastAsia="Calibri" w:cstheme="minorHAnsi"/>
        </w:rPr>
        <w:t xml:space="preserve">Robina Burton    </w:t>
      </w:r>
      <w:r w:rsidRPr="00DE1580">
        <w:rPr>
          <w:rFonts w:eastAsia="Calibri" w:cstheme="minorHAnsi"/>
        </w:rPr>
        <w:tab/>
      </w:r>
      <w:r w:rsidRPr="00DE1580">
        <w:rPr>
          <w:rFonts w:eastAsia="Calibri" w:cstheme="minorHAnsi"/>
        </w:rPr>
        <w:tab/>
        <w:t>Clerk’s expenses</w:t>
      </w:r>
    </w:p>
    <w:p w14:paraId="01DFCFB9" w14:textId="79DB8A0C" w:rsidR="00833D41" w:rsidRPr="00DE1580" w:rsidRDefault="00833D41" w:rsidP="00D77BE8">
      <w:pPr>
        <w:pStyle w:val="ListParagraph"/>
        <w:numPr>
          <w:ilvl w:val="1"/>
          <w:numId w:val="3"/>
        </w:numPr>
        <w:spacing w:after="0" w:line="240" w:lineRule="auto"/>
        <w:jc w:val="both"/>
        <w:rPr>
          <w:rFonts w:cstheme="minorHAnsi"/>
        </w:rPr>
      </w:pPr>
      <w:r w:rsidRPr="00DE1580">
        <w:rPr>
          <w:rFonts w:eastAsia="Calibri" w:cstheme="minorHAnsi"/>
        </w:rPr>
        <w:t xml:space="preserve">Cash          </w:t>
      </w:r>
      <w:r w:rsidRPr="00DE1580">
        <w:rPr>
          <w:rFonts w:eastAsia="Calibri" w:cstheme="minorHAnsi"/>
        </w:rPr>
        <w:tab/>
      </w:r>
      <w:r w:rsidRPr="00DE1580">
        <w:rPr>
          <w:rFonts w:eastAsia="Calibri" w:cstheme="minorHAnsi"/>
        </w:rPr>
        <w:tab/>
      </w:r>
      <w:r w:rsidRPr="00DE1580">
        <w:rPr>
          <w:rFonts w:eastAsia="Calibri" w:cstheme="minorHAnsi"/>
        </w:rPr>
        <w:tab/>
        <w:t xml:space="preserve">Petty cash                                    </w:t>
      </w:r>
      <w:r w:rsidRPr="00DE1580">
        <w:rPr>
          <w:rFonts w:eastAsia="Calibri" w:cstheme="minorHAnsi"/>
        </w:rPr>
        <w:tab/>
      </w:r>
      <w:r w:rsidRPr="00DE1580">
        <w:rPr>
          <w:rFonts w:eastAsia="Calibri" w:cstheme="minorHAnsi"/>
        </w:rPr>
        <w:tab/>
      </w:r>
      <w:r w:rsidR="000B55DE">
        <w:rPr>
          <w:rFonts w:eastAsia="Calibri" w:cstheme="minorHAnsi"/>
        </w:rPr>
        <w:tab/>
      </w:r>
      <w:r w:rsidRPr="00DE1580">
        <w:rPr>
          <w:rFonts w:eastAsia="Calibri" w:cstheme="minorHAnsi"/>
        </w:rPr>
        <w:t>£10.00</w:t>
      </w:r>
    </w:p>
    <w:p w14:paraId="02308AC8" w14:textId="7D72E3D3" w:rsidR="00833D41" w:rsidRPr="00DE1580" w:rsidRDefault="00833D41" w:rsidP="00D77BE8">
      <w:pPr>
        <w:pStyle w:val="ListParagraph"/>
        <w:numPr>
          <w:ilvl w:val="1"/>
          <w:numId w:val="3"/>
        </w:numPr>
        <w:spacing w:after="0" w:line="240" w:lineRule="auto"/>
        <w:jc w:val="both"/>
        <w:rPr>
          <w:rFonts w:cstheme="minorHAnsi"/>
        </w:rPr>
      </w:pPr>
      <w:r w:rsidRPr="00DE1580">
        <w:rPr>
          <w:rFonts w:eastAsia="Calibri" w:cstheme="minorHAnsi"/>
        </w:rPr>
        <w:t>Feoffeement Estate Charity</w:t>
      </w:r>
      <w:r w:rsidR="001B675D">
        <w:rPr>
          <w:rFonts w:eastAsia="Calibri" w:cstheme="minorHAnsi"/>
        </w:rPr>
        <w:tab/>
      </w:r>
      <w:r w:rsidRPr="00DE1580">
        <w:rPr>
          <w:rFonts w:eastAsia="Calibri" w:cstheme="minorHAnsi"/>
        </w:rPr>
        <w:t xml:space="preserve">OBS rent due 25 March </w:t>
      </w:r>
      <w:r w:rsidRPr="00DE1580">
        <w:rPr>
          <w:rFonts w:eastAsia="Calibri" w:cstheme="minorHAnsi"/>
        </w:rPr>
        <w:tab/>
      </w:r>
      <w:r w:rsidRPr="00DE1580">
        <w:rPr>
          <w:rFonts w:eastAsia="Calibri" w:cstheme="minorHAnsi"/>
        </w:rPr>
        <w:tab/>
        <w:t xml:space="preserve">      </w:t>
      </w:r>
      <w:r w:rsidRPr="00DE1580">
        <w:rPr>
          <w:rFonts w:eastAsia="Calibri" w:cstheme="minorHAnsi"/>
        </w:rPr>
        <w:tab/>
      </w:r>
      <w:r w:rsidR="000B55DE">
        <w:rPr>
          <w:rFonts w:eastAsia="Calibri" w:cstheme="minorHAnsi"/>
        </w:rPr>
        <w:tab/>
      </w:r>
      <w:r w:rsidRPr="00DE1580">
        <w:rPr>
          <w:rFonts w:eastAsia="Calibri" w:cstheme="minorHAnsi"/>
        </w:rPr>
        <w:t>£428.00</w:t>
      </w:r>
    </w:p>
    <w:p w14:paraId="1B48D255" w14:textId="48E9F590" w:rsidR="00833D41" w:rsidRPr="00DE1580" w:rsidRDefault="00833D41" w:rsidP="00D77BE8">
      <w:pPr>
        <w:pStyle w:val="ListParagraph"/>
        <w:numPr>
          <w:ilvl w:val="1"/>
          <w:numId w:val="3"/>
        </w:numPr>
        <w:spacing w:after="0" w:line="240" w:lineRule="auto"/>
        <w:jc w:val="both"/>
        <w:rPr>
          <w:rFonts w:cstheme="minorHAnsi"/>
        </w:rPr>
      </w:pPr>
      <w:r w:rsidRPr="00DE1580">
        <w:rPr>
          <w:rFonts w:eastAsia="Calibri" w:cstheme="minorHAnsi"/>
        </w:rPr>
        <w:t xml:space="preserve">Npower                                          </w:t>
      </w:r>
      <w:r w:rsidR="001B675D">
        <w:rPr>
          <w:rFonts w:eastAsia="Calibri" w:cstheme="minorHAnsi"/>
        </w:rPr>
        <w:tab/>
      </w:r>
      <w:r w:rsidRPr="00DE1580">
        <w:rPr>
          <w:rFonts w:eastAsia="Calibri" w:cstheme="minorHAnsi"/>
        </w:rPr>
        <w:t>OBS electricity</w:t>
      </w:r>
      <w:r w:rsidRPr="00DE1580">
        <w:rPr>
          <w:rFonts w:eastAsia="Calibri" w:cstheme="minorHAnsi"/>
        </w:rPr>
        <w:tab/>
        <w:t>VAT £200.01</w:t>
      </w:r>
      <w:r w:rsidR="0076501F" w:rsidRPr="00DE1580">
        <w:rPr>
          <w:rFonts w:eastAsia="Calibri" w:cstheme="minorHAnsi"/>
        </w:rPr>
        <w:tab/>
      </w:r>
      <w:r w:rsidR="0076501F" w:rsidRPr="00DE1580">
        <w:rPr>
          <w:rFonts w:eastAsia="Calibri" w:cstheme="minorHAnsi"/>
        </w:rPr>
        <w:tab/>
      </w:r>
      <w:r w:rsidR="000B55DE">
        <w:rPr>
          <w:rFonts w:eastAsia="Calibri" w:cstheme="minorHAnsi"/>
        </w:rPr>
        <w:tab/>
      </w:r>
      <w:r w:rsidR="0076501F" w:rsidRPr="00DE1580">
        <w:rPr>
          <w:rFonts w:eastAsia="Calibri" w:cstheme="minorHAnsi"/>
        </w:rPr>
        <w:t>£1200.06</w:t>
      </w:r>
    </w:p>
    <w:p w14:paraId="1A64F3BD" w14:textId="31A84EAD" w:rsidR="00833D41" w:rsidRPr="00DE1580" w:rsidRDefault="00833D41" w:rsidP="00D77BE8">
      <w:pPr>
        <w:pStyle w:val="ListParagraph"/>
        <w:numPr>
          <w:ilvl w:val="1"/>
          <w:numId w:val="3"/>
        </w:numPr>
        <w:spacing w:after="0" w:line="240" w:lineRule="auto"/>
        <w:jc w:val="both"/>
        <w:rPr>
          <w:rFonts w:cstheme="minorHAnsi"/>
        </w:rPr>
      </w:pPr>
      <w:r w:rsidRPr="00DE1580">
        <w:rPr>
          <w:rFonts w:cstheme="minorHAnsi"/>
        </w:rPr>
        <w:t>Autela</w:t>
      </w:r>
      <w:r w:rsidRPr="00DE1580">
        <w:rPr>
          <w:rFonts w:cstheme="minorHAnsi"/>
        </w:rPr>
        <w:tab/>
      </w:r>
      <w:r w:rsidRPr="00DE1580">
        <w:rPr>
          <w:rFonts w:cstheme="minorHAnsi"/>
        </w:rPr>
        <w:tab/>
      </w:r>
      <w:r w:rsidRPr="00DE1580">
        <w:rPr>
          <w:rFonts w:cstheme="minorHAnsi"/>
        </w:rPr>
        <w:tab/>
      </w:r>
      <w:r w:rsidRPr="00DE1580">
        <w:rPr>
          <w:rFonts w:cstheme="minorHAnsi"/>
        </w:rPr>
        <w:tab/>
        <w:t>Quarterly bill</w:t>
      </w:r>
      <w:r w:rsidRPr="00DE1580">
        <w:rPr>
          <w:rFonts w:cstheme="minorHAnsi"/>
        </w:rPr>
        <w:tab/>
        <w:t>VAT £10.92</w:t>
      </w:r>
      <w:r w:rsidRPr="00DE1580">
        <w:rPr>
          <w:rFonts w:cstheme="minorHAnsi"/>
        </w:rPr>
        <w:tab/>
      </w:r>
      <w:r w:rsidRPr="00DE1580">
        <w:rPr>
          <w:rFonts w:cstheme="minorHAnsi"/>
        </w:rPr>
        <w:tab/>
      </w:r>
      <w:r w:rsidR="000B55DE">
        <w:rPr>
          <w:rFonts w:cstheme="minorHAnsi"/>
        </w:rPr>
        <w:tab/>
      </w:r>
      <w:r w:rsidRPr="00DE1580">
        <w:rPr>
          <w:rFonts w:cstheme="minorHAnsi"/>
        </w:rPr>
        <w:t>£65.52</w:t>
      </w:r>
    </w:p>
    <w:p w14:paraId="2DE76976" w14:textId="20DEFEF1" w:rsidR="00833D41" w:rsidRPr="00DE1580" w:rsidRDefault="00833D41" w:rsidP="00D77BE8">
      <w:pPr>
        <w:pStyle w:val="ListParagraph"/>
        <w:numPr>
          <w:ilvl w:val="1"/>
          <w:numId w:val="3"/>
        </w:numPr>
        <w:spacing w:after="0" w:line="240" w:lineRule="auto"/>
        <w:jc w:val="both"/>
        <w:rPr>
          <w:rFonts w:cstheme="minorHAnsi"/>
        </w:rPr>
      </w:pPr>
      <w:r w:rsidRPr="00DE1580">
        <w:rPr>
          <w:rFonts w:cstheme="minorHAnsi"/>
        </w:rPr>
        <w:t>HMRC</w:t>
      </w:r>
      <w:r w:rsidRPr="00DE1580">
        <w:rPr>
          <w:rFonts w:cstheme="minorHAnsi"/>
        </w:rPr>
        <w:tab/>
      </w:r>
      <w:r w:rsidRPr="00DE1580">
        <w:rPr>
          <w:rFonts w:cstheme="minorHAnsi"/>
        </w:rPr>
        <w:tab/>
      </w:r>
      <w:r w:rsidRPr="00DE1580">
        <w:rPr>
          <w:rFonts w:cstheme="minorHAnsi"/>
        </w:rPr>
        <w:tab/>
      </w:r>
      <w:r w:rsidRPr="00DE1580">
        <w:rPr>
          <w:rFonts w:cstheme="minorHAnsi"/>
        </w:rPr>
        <w:tab/>
        <w:t>Clerk &amp; Handyman tax</w:t>
      </w:r>
      <w:r w:rsidRPr="00DE1580">
        <w:rPr>
          <w:rFonts w:cstheme="minorHAnsi"/>
        </w:rPr>
        <w:tab/>
      </w:r>
      <w:r w:rsidRPr="00DE1580">
        <w:rPr>
          <w:rFonts w:cstheme="minorHAnsi"/>
        </w:rPr>
        <w:tab/>
      </w:r>
      <w:r w:rsidRPr="00DE1580">
        <w:rPr>
          <w:rFonts w:cstheme="minorHAnsi"/>
        </w:rPr>
        <w:tab/>
      </w:r>
      <w:r w:rsidR="000B55DE">
        <w:rPr>
          <w:rFonts w:cstheme="minorHAnsi"/>
        </w:rPr>
        <w:tab/>
      </w:r>
      <w:r w:rsidRPr="00DE1580">
        <w:rPr>
          <w:rFonts w:cstheme="minorHAnsi"/>
        </w:rPr>
        <w:t>£728.80</w:t>
      </w:r>
    </w:p>
    <w:p w14:paraId="5F8451BF" w14:textId="0E050217" w:rsidR="00A75E52" w:rsidRPr="00DE1580" w:rsidRDefault="009019C1" w:rsidP="00D77BE8">
      <w:pPr>
        <w:pStyle w:val="ListParagraph"/>
        <w:numPr>
          <w:ilvl w:val="1"/>
          <w:numId w:val="3"/>
        </w:numPr>
        <w:spacing w:after="0" w:line="240" w:lineRule="auto"/>
        <w:jc w:val="both"/>
        <w:rPr>
          <w:rFonts w:cstheme="minorHAnsi"/>
        </w:rPr>
      </w:pPr>
      <w:r w:rsidRPr="00DE1580">
        <w:rPr>
          <w:rFonts w:cstheme="minorHAnsi"/>
        </w:rPr>
        <w:t>Y</w:t>
      </w:r>
      <w:r w:rsidR="00D36FED" w:rsidRPr="00DE1580">
        <w:rPr>
          <w:rFonts w:cstheme="minorHAnsi"/>
        </w:rPr>
        <w:t>LCA</w:t>
      </w:r>
      <w:r w:rsidR="00D36FED" w:rsidRPr="00DE1580">
        <w:rPr>
          <w:rFonts w:cstheme="minorHAnsi"/>
        </w:rPr>
        <w:tab/>
      </w:r>
      <w:r w:rsidR="00D36FED" w:rsidRPr="00DE1580">
        <w:rPr>
          <w:rFonts w:cstheme="minorHAnsi"/>
        </w:rPr>
        <w:tab/>
      </w:r>
      <w:r w:rsidR="00D36FED" w:rsidRPr="00DE1580">
        <w:rPr>
          <w:rFonts w:cstheme="minorHAnsi"/>
        </w:rPr>
        <w:tab/>
      </w:r>
      <w:r w:rsidR="00D36FED" w:rsidRPr="00DE1580">
        <w:rPr>
          <w:rFonts w:cstheme="minorHAnsi"/>
        </w:rPr>
        <w:tab/>
      </w:r>
      <w:r w:rsidR="00E235C8" w:rsidRPr="00DE1580">
        <w:rPr>
          <w:rFonts w:cstheme="minorHAnsi"/>
        </w:rPr>
        <w:t>Webinar A</w:t>
      </w:r>
      <w:r w:rsidR="00A94EB1" w:rsidRPr="00DE1580">
        <w:rPr>
          <w:rFonts w:cstheme="minorHAnsi"/>
        </w:rPr>
        <w:t>udit training</w:t>
      </w:r>
      <w:r w:rsidR="00AA2955" w:rsidRPr="00DE1580">
        <w:rPr>
          <w:rFonts w:cstheme="minorHAnsi"/>
        </w:rPr>
        <w:tab/>
      </w:r>
      <w:r w:rsidR="00AA2955" w:rsidRPr="00DE1580">
        <w:rPr>
          <w:rFonts w:cstheme="minorHAnsi"/>
        </w:rPr>
        <w:tab/>
      </w:r>
      <w:r w:rsidR="00AA2955" w:rsidRPr="00DE1580">
        <w:rPr>
          <w:rFonts w:cstheme="minorHAnsi"/>
        </w:rPr>
        <w:tab/>
      </w:r>
      <w:r w:rsidR="00A96196">
        <w:rPr>
          <w:rFonts w:cstheme="minorHAnsi"/>
        </w:rPr>
        <w:tab/>
      </w:r>
      <w:r w:rsidR="00AA2955" w:rsidRPr="00DE1580">
        <w:rPr>
          <w:rFonts w:cstheme="minorHAnsi"/>
        </w:rPr>
        <w:t>£15.00</w:t>
      </w:r>
      <w:r w:rsidR="001B2BF5" w:rsidRPr="00DE1580">
        <w:rPr>
          <w:rFonts w:cstheme="minorHAnsi"/>
        </w:rPr>
        <w:tab/>
      </w:r>
      <w:r w:rsidR="001B2BF5" w:rsidRPr="00DE1580">
        <w:rPr>
          <w:rFonts w:cstheme="minorHAnsi"/>
        </w:rPr>
        <w:tab/>
      </w:r>
    </w:p>
    <w:p w14:paraId="21C59881" w14:textId="1A316D85" w:rsidR="00833D41" w:rsidRPr="00DE1580" w:rsidRDefault="00833D41" w:rsidP="00D77BE8">
      <w:pPr>
        <w:pStyle w:val="ListParagraph"/>
        <w:numPr>
          <w:ilvl w:val="1"/>
          <w:numId w:val="3"/>
        </w:numPr>
        <w:spacing w:after="0" w:line="240" w:lineRule="auto"/>
        <w:jc w:val="both"/>
        <w:rPr>
          <w:rFonts w:cstheme="minorHAnsi"/>
        </w:rPr>
      </w:pPr>
      <w:r w:rsidRPr="00DE1580">
        <w:rPr>
          <w:rFonts w:cstheme="minorHAnsi"/>
        </w:rPr>
        <w:t>SDC Non-domestic rate</w:t>
      </w:r>
      <w:r w:rsidRPr="00DE1580">
        <w:rPr>
          <w:rFonts w:cstheme="minorHAnsi"/>
        </w:rPr>
        <w:tab/>
        <w:t>Cemetery Charge 1/4/20-31/3/21 - £484.03, less rate relief</w:t>
      </w:r>
      <w:r w:rsidRPr="00DE1580">
        <w:rPr>
          <w:rFonts w:cstheme="minorHAnsi"/>
        </w:rPr>
        <w:tab/>
        <w:t>£0.00</w:t>
      </w:r>
    </w:p>
    <w:p w14:paraId="3286E1ED" w14:textId="77777777" w:rsidR="008975D9" w:rsidRDefault="004A3859" w:rsidP="00D77BE8">
      <w:pPr>
        <w:spacing w:after="0" w:line="240" w:lineRule="auto"/>
        <w:ind w:left="720"/>
        <w:jc w:val="both"/>
        <w:rPr>
          <w:rFonts w:cstheme="minorHAnsi"/>
          <w:b/>
          <w:bCs/>
        </w:rPr>
      </w:pPr>
      <w:r w:rsidRPr="00DE1580">
        <w:rPr>
          <w:rFonts w:cstheme="minorHAnsi"/>
          <w:b/>
          <w:bCs/>
        </w:rPr>
        <w:t>Clerk post</w:t>
      </w:r>
      <w:r w:rsidR="0078152A">
        <w:rPr>
          <w:rFonts w:cstheme="minorHAnsi"/>
          <w:b/>
          <w:bCs/>
        </w:rPr>
        <w:t>ed</w:t>
      </w:r>
      <w:r w:rsidRPr="00DE1580">
        <w:rPr>
          <w:rFonts w:cstheme="minorHAnsi"/>
          <w:b/>
          <w:bCs/>
        </w:rPr>
        <w:t xml:space="preserve"> cheques for signing to the Chairma</w:t>
      </w:r>
      <w:r w:rsidR="00E12D2C" w:rsidRPr="00DE1580">
        <w:rPr>
          <w:rFonts w:cstheme="minorHAnsi"/>
          <w:b/>
          <w:bCs/>
        </w:rPr>
        <w:t>n &amp; enclose</w:t>
      </w:r>
      <w:r w:rsidR="0078152A">
        <w:rPr>
          <w:rFonts w:cstheme="minorHAnsi"/>
          <w:b/>
          <w:bCs/>
        </w:rPr>
        <w:t>d</w:t>
      </w:r>
      <w:r w:rsidR="00E12D2C" w:rsidRPr="00DE1580">
        <w:rPr>
          <w:rFonts w:cstheme="minorHAnsi"/>
          <w:b/>
          <w:bCs/>
        </w:rPr>
        <w:t xml:space="preserve"> SAEs</w:t>
      </w:r>
      <w:r w:rsidR="004E750C" w:rsidRPr="00DE1580">
        <w:rPr>
          <w:rFonts w:cstheme="minorHAnsi"/>
          <w:b/>
          <w:bCs/>
        </w:rPr>
        <w:t xml:space="preserve"> </w:t>
      </w:r>
      <w:r w:rsidR="00DC7566" w:rsidRPr="00DE1580">
        <w:rPr>
          <w:rFonts w:cstheme="minorHAnsi"/>
          <w:b/>
          <w:bCs/>
        </w:rPr>
        <w:t xml:space="preserve">to </w:t>
      </w:r>
      <w:r w:rsidR="00711363" w:rsidRPr="00DE1580">
        <w:rPr>
          <w:rFonts w:cstheme="minorHAnsi"/>
          <w:b/>
          <w:bCs/>
        </w:rPr>
        <w:t>p</w:t>
      </w:r>
      <w:r w:rsidR="00DC7566" w:rsidRPr="00DE1580">
        <w:rPr>
          <w:rFonts w:cstheme="minorHAnsi"/>
          <w:b/>
          <w:bCs/>
        </w:rPr>
        <w:t xml:space="preserve">ost on </w:t>
      </w:r>
      <w:r w:rsidR="003D47B6" w:rsidRPr="00DE1580">
        <w:rPr>
          <w:rFonts w:cstheme="minorHAnsi"/>
          <w:b/>
          <w:bCs/>
        </w:rPr>
        <w:t xml:space="preserve">to </w:t>
      </w:r>
      <w:r w:rsidR="00DC7566" w:rsidRPr="00DE1580">
        <w:rPr>
          <w:rFonts w:cstheme="minorHAnsi"/>
          <w:b/>
          <w:bCs/>
        </w:rPr>
        <w:t xml:space="preserve">the </w:t>
      </w:r>
      <w:r w:rsidR="00711363" w:rsidRPr="00DE1580">
        <w:rPr>
          <w:rFonts w:cstheme="minorHAnsi"/>
          <w:b/>
          <w:bCs/>
        </w:rPr>
        <w:t>recipients</w:t>
      </w:r>
      <w:r w:rsidR="00D8551F" w:rsidRPr="00DE1580">
        <w:rPr>
          <w:rFonts w:cstheme="minorHAnsi"/>
          <w:b/>
          <w:bCs/>
        </w:rPr>
        <w:t xml:space="preserve">.  </w:t>
      </w:r>
    </w:p>
    <w:p w14:paraId="3B1882E0" w14:textId="68337C1B" w:rsidR="000318BE" w:rsidRPr="00DE1580" w:rsidRDefault="008975D9" w:rsidP="00D77BE8">
      <w:pPr>
        <w:spacing w:after="0" w:line="240" w:lineRule="auto"/>
        <w:ind w:left="720"/>
        <w:jc w:val="both"/>
        <w:rPr>
          <w:rFonts w:cstheme="minorHAnsi"/>
          <w:b/>
          <w:bCs/>
        </w:rPr>
      </w:pPr>
      <w:r>
        <w:rPr>
          <w:rFonts w:cstheme="minorHAnsi"/>
          <w:b/>
          <w:bCs/>
        </w:rPr>
        <w:t xml:space="preserve">Clerk </w:t>
      </w:r>
      <w:r w:rsidR="007B1BBC">
        <w:rPr>
          <w:rFonts w:cstheme="minorHAnsi"/>
          <w:b/>
          <w:bCs/>
        </w:rPr>
        <w:t xml:space="preserve">sent </w:t>
      </w:r>
      <w:r w:rsidR="000F6C82">
        <w:rPr>
          <w:rFonts w:cstheme="minorHAnsi"/>
          <w:b/>
          <w:bCs/>
        </w:rPr>
        <w:t xml:space="preserve">signed </w:t>
      </w:r>
      <w:r w:rsidR="00997EEF" w:rsidRPr="00DE1580">
        <w:rPr>
          <w:rFonts w:cstheme="minorHAnsi"/>
          <w:b/>
          <w:bCs/>
        </w:rPr>
        <w:t xml:space="preserve">Internet Banking &amp; </w:t>
      </w:r>
      <w:r w:rsidR="00931D8A" w:rsidRPr="00DE1580">
        <w:rPr>
          <w:rFonts w:cstheme="minorHAnsi"/>
          <w:b/>
          <w:bCs/>
        </w:rPr>
        <w:t>Debit</w:t>
      </w:r>
      <w:r w:rsidR="00997EEF" w:rsidRPr="00DE1580">
        <w:rPr>
          <w:rFonts w:cstheme="minorHAnsi"/>
          <w:b/>
          <w:bCs/>
        </w:rPr>
        <w:t xml:space="preserve"> </w:t>
      </w:r>
      <w:r w:rsidR="002432F7" w:rsidRPr="00DE1580">
        <w:rPr>
          <w:rFonts w:cstheme="minorHAnsi"/>
          <w:b/>
          <w:bCs/>
        </w:rPr>
        <w:t xml:space="preserve">Card forms </w:t>
      </w:r>
      <w:r w:rsidR="00222197">
        <w:rPr>
          <w:rFonts w:cstheme="minorHAnsi"/>
          <w:b/>
          <w:bCs/>
        </w:rPr>
        <w:t>to HSBC</w:t>
      </w:r>
      <w:r w:rsidR="00DC171E" w:rsidRPr="00DE1580">
        <w:rPr>
          <w:rFonts w:cstheme="minorHAnsi"/>
          <w:b/>
          <w:bCs/>
        </w:rPr>
        <w:t>.</w:t>
      </w:r>
    </w:p>
    <w:p w14:paraId="56B03E06" w14:textId="6F57B52C" w:rsidR="00432161" w:rsidRPr="00DE1580" w:rsidRDefault="00C2122F" w:rsidP="00DE1580">
      <w:pPr>
        <w:pStyle w:val="ListParagraph"/>
        <w:numPr>
          <w:ilvl w:val="0"/>
          <w:numId w:val="1"/>
        </w:numPr>
        <w:spacing w:after="0" w:line="240" w:lineRule="auto"/>
        <w:jc w:val="both"/>
        <w:rPr>
          <w:rFonts w:cstheme="minorHAnsi"/>
        </w:rPr>
      </w:pPr>
      <w:r w:rsidRPr="00DE1580">
        <w:rPr>
          <w:rFonts w:eastAsia="Calibri" w:cstheme="minorHAnsi"/>
        </w:rPr>
        <w:t xml:space="preserve"> Clerk repl</w:t>
      </w:r>
      <w:r w:rsidR="008101A7">
        <w:rPr>
          <w:rFonts w:eastAsia="Calibri" w:cstheme="minorHAnsi"/>
        </w:rPr>
        <w:t>ied to the resident</w:t>
      </w:r>
      <w:r w:rsidR="00193BED">
        <w:rPr>
          <w:rFonts w:eastAsia="Calibri" w:cstheme="minorHAnsi"/>
        </w:rPr>
        <w:t xml:space="preserve"> who commented about </w:t>
      </w:r>
      <w:r w:rsidR="00504499">
        <w:rPr>
          <w:rFonts w:eastAsia="Calibri" w:cstheme="minorHAnsi"/>
        </w:rPr>
        <w:t>playing fields roadway</w:t>
      </w:r>
      <w:r w:rsidRPr="00DE1580">
        <w:rPr>
          <w:rFonts w:eastAsia="Calibri" w:cstheme="minorHAnsi"/>
        </w:rPr>
        <w:t xml:space="preserve"> </w:t>
      </w:r>
      <w:r w:rsidR="00FF4988" w:rsidRPr="00DE1580">
        <w:rPr>
          <w:rFonts w:eastAsia="Calibri" w:cstheme="minorHAnsi"/>
        </w:rPr>
        <w:t>that</w:t>
      </w:r>
      <w:r w:rsidR="1112492F" w:rsidRPr="00DE1580">
        <w:rPr>
          <w:rFonts w:eastAsia="Calibri" w:cstheme="minorHAnsi"/>
        </w:rPr>
        <w:t xml:space="preserve"> this is a track with </w:t>
      </w:r>
      <w:r w:rsidR="00C83E8E" w:rsidRPr="00DE1580">
        <w:rPr>
          <w:rFonts w:eastAsia="Calibri" w:cstheme="minorHAnsi"/>
        </w:rPr>
        <w:t>a</w:t>
      </w:r>
      <w:r w:rsidR="00181B99" w:rsidRPr="00DE1580">
        <w:rPr>
          <w:rFonts w:eastAsia="Calibri" w:cstheme="minorHAnsi"/>
        </w:rPr>
        <w:t xml:space="preserve"> </w:t>
      </w:r>
      <w:r w:rsidR="1112492F" w:rsidRPr="00DE1580">
        <w:rPr>
          <w:rFonts w:eastAsia="Calibri" w:cstheme="minorHAnsi"/>
        </w:rPr>
        <w:t xml:space="preserve">max 5mph speed limit, </w:t>
      </w:r>
      <w:r w:rsidR="00CD4376" w:rsidRPr="00DE1580">
        <w:rPr>
          <w:rFonts w:eastAsia="Calibri" w:cstheme="minorHAnsi"/>
        </w:rPr>
        <w:t>there ha</w:t>
      </w:r>
      <w:r w:rsidR="00504499">
        <w:rPr>
          <w:rFonts w:eastAsia="Calibri" w:cstheme="minorHAnsi"/>
        </w:rPr>
        <w:t>d</w:t>
      </w:r>
      <w:r w:rsidR="00CD4376" w:rsidRPr="00DE1580">
        <w:rPr>
          <w:rFonts w:eastAsia="Calibri" w:cstheme="minorHAnsi"/>
        </w:rPr>
        <w:t xml:space="preserve"> been </w:t>
      </w:r>
      <w:r w:rsidR="1112492F" w:rsidRPr="00DE1580">
        <w:rPr>
          <w:rFonts w:eastAsia="Calibri" w:cstheme="minorHAnsi"/>
        </w:rPr>
        <w:t xml:space="preserve">excessive rain </w:t>
      </w:r>
      <w:r w:rsidR="00F65605" w:rsidRPr="00DE1580">
        <w:rPr>
          <w:rFonts w:eastAsia="Calibri" w:cstheme="minorHAnsi"/>
        </w:rPr>
        <w:t>recently that has</w:t>
      </w:r>
      <w:r w:rsidR="1112492F" w:rsidRPr="00DE1580">
        <w:rPr>
          <w:rFonts w:eastAsia="Calibri" w:cstheme="minorHAnsi"/>
        </w:rPr>
        <w:t xml:space="preserve"> exacerbated </w:t>
      </w:r>
      <w:r w:rsidR="003D47B6" w:rsidRPr="00DE1580">
        <w:rPr>
          <w:rFonts w:eastAsia="Calibri" w:cstheme="minorHAnsi"/>
        </w:rPr>
        <w:t xml:space="preserve">the </w:t>
      </w:r>
      <w:r w:rsidR="1112492F" w:rsidRPr="00DE1580">
        <w:rPr>
          <w:rFonts w:eastAsia="Calibri" w:cstheme="minorHAnsi"/>
        </w:rPr>
        <w:t>state of track</w:t>
      </w:r>
      <w:r w:rsidR="00CE6CAF" w:rsidRPr="00DE1580">
        <w:rPr>
          <w:rFonts w:eastAsia="Calibri" w:cstheme="minorHAnsi"/>
        </w:rPr>
        <w:t xml:space="preserve">.  </w:t>
      </w:r>
      <w:r w:rsidR="00181B99" w:rsidRPr="00DE1580">
        <w:rPr>
          <w:rFonts w:eastAsia="Calibri" w:cstheme="minorHAnsi"/>
        </w:rPr>
        <w:t xml:space="preserve"> The</w:t>
      </w:r>
      <w:r w:rsidR="00C03041" w:rsidRPr="00DE1580">
        <w:rPr>
          <w:rFonts w:eastAsia="Calibri" w:cstheme="minorHAnsi"/>
        </w:rPr>
        <w:t xml:space="preserve">re </w:t>
      </w:r>
      <w:r w:rsidR="003D47B6" w:rsidRPr="00DE1580">
        <w:rPr>
          <w:rFonts w:eastAsia="Calibri" w:cstheme="minorHAnsi"/>
        </w:rPr>
        <w:t>is a supply of scalpings which the Handyman will use to maintain the roadway.</w:t>
      </w:r>
    </w:p>
    <w:p w14:paraId="1B94AAA8" w14:textId="7D3F1D90" w:rsidR="00D77BE8" w:rsidRPr="00DE1580" w:rsidRDefault="003D47B6" w:rsidP="00690649">
      <w:pPr>
        <w:pStyle w:val="ListParagraph"/>
        <w:numPr>
          <w:ilvl w:val="0"/>
          <w:numId w:val="1"/>
        </w:numPr>
        <w:spacing w:after="0" w:line="240" w:lineRule="auto"/>
        <w:rPr>
          <w:rFonts w:cstheme="minorHAnsi"/>
        </w:rPr>
      </w:pPr>
      <w:r w:rsidRPr="00DE1580">
        <w:rPr>
          <w:rFonts w:eastAsia="Calibri" w:cstheme="minorHAnsi"/>
          <w:u w:val="single"/>
        </w:rPr>
        <w:t>Planning Ma</w:t>
      </w:r>
      <w:r w:rsidR="00F43A1E">
        <w:rPr>
          <w:rFonts w:eastAsia="Calibri" w:cstheme="minorHAnsi"/>
          <w:u w:val="single"/>
        </w:rPr>
        <w:t>t</w:t>
      </w:r>
      <w:r w:rsidRPr="00DE1580">
        <w:rPr>
          <w:rFonts w:eastAsia="Calibri" w:cstheme="minorHAnsi"/>
          <w:u w:val="single"/>
        </w:rPr>
        <w:t>ters</w:t>
      </w:r>
      <w:r w:rsidRPr="00DE1580">
        <w:rPr>
          <w:rFonts w:eastAsia="Calibri" w:cstheme="minorHAnsi"/>
        </w:rPr>
        <w:t>.</w:t>
      </w:r>
    </w:p>
    <w:p w14:paraId="6A3575BE" w14:textId="48E1B216" w:rsidR="00D77BE8" w:rsidRPr="00DE1580" w:rsidRDefault="00690649" w:rsidP="00690649">
      <w:pPr>
        <w:pStyle w:val="ListParagraph"/>
        <w:spacing w:after="0" w:line="240" w:lineRule="auto"/>
        <w:ind w:left="1440" w:hanging="720"/>
        <w:jc w:val="both"/>
        <w:rPr>
          <w:rFonts w:cstheme="minorHAnsi"/>
        </w:rPr>
      </w:pPr>
      <w:r w:rsidRPr="00DE1580">
        <w:rPr>
          <w:rFonts w:cstheme="minorHAnsi"/>
          <w:b/>
          <w:bCs/>
        </w:rPr>
        <w:t>5.1.</w:t>
      </w:r>
      <w:r w:rsidRPr="00DE1580">
        <w:rPr>
          <w:rFonts w:cstheme="minorHAnsi"/>
          <w:b/>
          <w:bCs/>
        </w:rPr>
        <w:tab/>
      </w:r>
      <w:r w:rsidR="00D77BE8" w:rsidRPr="00DE1580">
        <w:rPr>
          <w:rFonts w:cstheme="minorHAnsi"/>
          <w:b/>
          <w:bCs/>
        </w:rPr>
        <w:t>2020/0207/FUL</w:t>
      </w:r>
      <w:r w:rsidR="00D77BE8" w:rsidRPr="00DE1580">
        <w:rPr>
          <w:rFonts w:cstheme="minorHAnsi"/>
        </w:rPr>
        <w:t xml:space="preserve"> Proposed erection of an estate fence and gateway, planting of a perennial wildflower meadow, repair and consolidation of low-level ruined wall at Cawood Castle, 2 Thorpe Lane, Cawood.  </w:t>
      </w:r>
    </w:p>
    <w:p w14:paraId="1FF2EC97" w14:textId="311E1D5C" w:rsidR="00D77BE8" w:rsidRDefault="00D77BE8" w:rsidP="00690649">
      <w:pPr>
        <w:pStyle w:val="ListParagraph"/>
        <w:spacing w:after="0" w:line="240" w:lineRule="auto"/>
        <w:ind w:left="1440"/>
        <w:jc w:val="both"/>
        <w:rPr>
          <w:rFonts w:cstheme="minorHAnsi"/>
          <w:i/>
          <w:iCs/>
        </w:rPr>
      </w:pPr>
      <w:r w:rsidRPr="00DE1580">
        <w:rPr>
          <w:rFonts w:cstheme="minorHAnsi"/>
          <w:i/>
          <w:iCs/>
        </w:rPr>
        <w:t xml:space="preserve">The Landmark Trust allows the Parish Council to decorate the sycamore in front of the Banqueting hall as the village Christmas tree each year.  We therefore ask if the proposed fencing goes behind the tree to allow access for the PC to continue to decorate the tree at Christmas.  </w:t>
      </w:r>
    </w:p>
    <w:p w14:paraId="22EB41F2" w14:textId="561B1B46" w:rsidR="001516B3" w:rsidRDefault="001516B3" w:rsidP="00814F32">
      <w:pPr>
        <w:spacing w:after="0"/>
        <w:ind w:left="720" w:firstLine="720"/>
        <w:jc w:val="both"/>
        <w:rPr>
          <w:i/>
          <w:iCs/>
        </w:rPr>
      </w:pPr>
      <w:r>
        <w:rPr>
          <w:i/>
          <w:iCs/>
        </w:rPr>
        <w:t xml:space="preserve">The PC would comment that wild meadows would not have been acceptable in Wolsey’s day but </w:t>
      </w:r>
      <w:r w:rsidR="00814F32">
        <w:rPr>
          <w:i/>
          <w:iCs/>
        </w:rPr>
        <w:tab/>
        <w:t>f</w:t>
      </w:r>
      <w:r>
        <w:rPr>
          <w:i/>
          <w:iCs/>
        </w:rPr>
        <w:t>ormal gardens would be the most appropriate.  </w:t>
      </w:r>
    </w:p>
    <w:p w14:paraId="66F669D4" w14:textId="2D5EDFC2" w:rsidR="00D77BE8" w:rsidRPr="00DE1580" w:rsidRDefault="00690649" w:rsidP="001210D0">
      <w:pPr>
        <w:pStyle w:val="ListParagraph"/>
        <w:spacing w:after="0" w:line="240" w:lineRule="auto"/>
        <w:ind w:left="1440" w:hanging="720"/>
        <w:jc w:val="both"/>
        <w:rPr>
          <w:rFonts w:cstheme="minorHAnsi"/>
        </w:rPr>
      </w:pPr>
      <w:r w:rsidRPr="00DE1580">
        <w:rPr>
          <w:rFonts w:cstheme="minorHAnsi"/>
          <w:b/>
          <w:bCs/>
        </w:rPr>
        <w:t>5.2.</w:t>
      </w:r>
      <w:r w:rsidRPr="00DE1580">
        <w:rPr>
          <w:rFonts w:cstheme="minorHAnsi"/>
          <w:b/>
          <w:bCs/>
        </w:rPr>
        <w:tab/>
      </w:r>
      <w:r w:rsidR="00D77BE8" w:rsidRPr="00DE1580">
        <w:rPr>
          <w:rFonts w:cstheme="minorHAnsi"/>
          <w:b/>
          <w:bCs/>
        </w:rPr>
        <w:t xml:space="preserve">No objection to - 2020/0218/FUL </w:t>
      </w:r>
      <w:r w:rsidR="00D77BE8" w:rsidRPr="00DE1580">
        <w:rPr>
          <w:rFonts w:cstheme="minorHAnsi"/>
        </w:rPr>
        <w:t xml:space="preserve">Proposed change of use from agricultural storage to depot for the Selby Area Internal Drainage Board and siting of a modular site office / changing room at Model Farm, Broad Lane, Cawood. </w:t>
      </w:r>
    </w:p>
    <w:p w14:paraId="35C8A3BB" w14:textId="6FEE18B9" w:rsidR="00D77BE8" w:rsidRPr="00DE1580" w:rsidRDefault="00690649" w:rsidP="001210D0">
      <w:pPr>
        <w:pStyle w:val="ListParagraph"/>
        <w:spacing w:after="0" w:line="240" w:lineRule="auto"/>
        <w:ind w:left="1440" w:hanging="720"/>
        <w:jc w:val="both"/>
        <w:rPr>
          <w:rFonts w:cstheme="minorHAnsi"/>
          <w:color w:val="333333"/>
        </w:rPr>
      </w:pPr>
      <w:r w:rsidRPr="00DE1580">
        <w:rPr>
          <w:rFonts w:cstheme="minorHAnsi"/>
          <w:b/>
          <w:bCs/>
          <w:color w:val="333333"/>
        </w:rPr>
        <w:t>5.3.</w:t>
      </w:r>
      <w:r w:rsidRPr="00DE1580">
        <w:rPr>
          <w:rFonts w:cstheme="minorHAnsi"/>
          <w:b/>
          <w:bCs/>
          <w:color w:val="333333"/>
        </w:rPr>
        <w:tab/>
      </w:r>
      <w:r w:rsidR="00D77BE8" w:rsidRPr="00DE1580">
        <w:rPr>
          <w:rFonts w:cstheme="minorHAnsi"/>
          <w:b/>
          <w:bCs/>
          <w:color w:val="333333"/>
        </w:rPr>
        <w:t>No objection to - 2020/0239/HPA</w:t>
      </w:r>
      <w:r w:rsidR="00D77BE8" w:rsidRPr="00DE1580">
        <w:rPr>
          <w:rFonts w:cstheme="minorHAnsi"/>
          <w:color w:val="333333"/>
        </w:rPr>
        <w:t> Proposed single storey extension and alterations to form additional living accommodation at Holly Cottage, 41 Wistowgate, Cawood</w:t>
      </w:r>
    </w:p>
    <w:p w14:paraId="7DF1AA28" w14:textId="2F585508" w:rsidR="00D77BE8" w:rsidRPr="00DE1580" w:rsidRDefault="00690649" w:rsidP="001210D0">
      <w:pPr>
        <w:spacing w:after="0" w:line="240" w:lineRule="auto"/>
        <w:ind w:left="1440" w:hanging="720"/>
        <w:jc w:val="both"/>
        <w:rPr>
          <w:rFonts w:cstheme="minorHAnsi"/>
          <w:color w:val="333333"/>
          <w:shd w:val="clear" w:color="auto" w:fill="FFFFFF"/>
        </w:rPr>
      </w:pPr>
      <w:r w:rsidRPr="00DE1580">
        <w:rPr>
          <w:rFonts w:cstheme="minorHAnsi"/>
          <w:b/>
          <w:bCs/>
          <w:color w:val="333333"/>
          <w:shd w:val="clear" w:color="auto" w:fill="FFFFFF"/>
        </w:rPr>
        <w:t>5.4.</w:t>
      </w:r>
      <w:r w:rsidRPr="00DE1580">
        <w:rPr>
          <w:rFonts w:cstheme="minorHAnsi"/>
          <w:b/>
          <w:bCs/>
          <w:color w:val="333333"/>
          <w:shd w:val="clear" w:color="auto" w:fill="FFFFFF"/>
        </w:rPr>
        <w:tab/>
      </w:r>
      <w:r w:rsidR="00D77BE8" w:rsidRPr="00DE1580">
        <w:rPr>
          <w:rFonts w:cstheme="minorHAnsi"/>
          <w:b/>
          <w:bCs/>
          <w:color w:val="333333"/>
          <w:shd w:val="clear" w:color="auto" w:fill="FFFFFF"/>
        </w:rPr>
        <w:t xml:space="preserve">No objection to - 020/0205/FULM </w:t>
      </w:r>
      <w:r w:rsidR="00D77BE8" w:rsidRPr="00DE1580">
        <w:rPr>
          <w:rFonts w:cstheme="minorHAnsi"/>
          <w:color w:val="333333"/>
          <w:shd w:val="clear" w:color="auto" w:fill="FFFFFF"/>
        </w:rPr>
        <w:t>Retrospective permission for drainage pond and proposed permission for four polytunnels at land at Wood Ends Farm, Broad Lane, Cawood.</w:t>
      </w:r>
    </w:p>
    <w:p w14:paraId="52AAA4E5" w14:textId="7ACCF05C" w:rsidR="00432161" w:rsidRPr="00DE1580" w:rsidRDefault="008632FA" w:rsidP="00DF3B1D">
      <w:pPr>
        <w:spacing w:after="0" w:line="240" w:lineRule="auto"/>
        <w:ind w:left="720" w:hanging="720"/>
        <w:jc w:val="both"/>
        <w:rPr>
          <w:rFonts w:cstheme="minorHAnsi"/>
        </w:rPr>
      </w:pPr>
      <w:r w:rsidRPr="00DE1580">
        <w:rPr>
          <w:rFonts w:eastAsia="Calibri" w:cstheme="minorHAnsi"/>
        </w:rPr>
        <w:t>6.</w:t>
      </w:r>
      <w:r w:rsidRPr="00DE1580">
        <w:rPr>
          <w:rFonts w:eastAsia="Calibri" w:cstheme="minorHAnsi"/>
        </w:rPr>
        <w:tab/>
      </w:r>
      <w:r w:rsidR="002908E4" w:rsidRPr="00DE1580">
        <w:rPr>
          <w:rFonts w:eastAsia="Calibri" w:cstheme="minorHAnsi"/>
        </w:rPr>
        <w:t xml:space="preserve">Email from </w:t>
      </w:r>
      <w:r w:rsidR="00BE0257" w:rsidRPr="00DE1580">
        <w:rPr>
          <w:rFonts w:eastAsia="Calibri" w:cstheme="minorHAnsi"/>
        </w:rPr>
        <w:t>the planning</w:t>
      </w:r>
      <w:r w:rsidR="002908E4" w:rsidRPr="00DE1580">
        <w:rPr>
          <w:rFonts w:cstheme="minorHAnsi"/>
        </w:rPr>
        <w:t> consultant </w:t>
      </w:r>
      <w:r w:rsidR="007C3320" w:rsidRPr="00DE1580">
        <w:rPr>
          <w:rFonts w:cstheme="minorHAnsi"/>
        </w:rPr>
        <w:t>for a</w:t>
      </w:r>
      <w:r w:rsidR="002908E4" w:rsidRPr="00DE1580">
        <w:rPr>
          <w:rFonts w:cstheme="minorHAnsi"/>
        </w:rPr>
        <w:t> development on land adjoining Riverside Court</w:t>
      </w:r>
      <w:r w:rsidR="00BE0257" w:rsidRPr="00DE1580">
        <w:rPr>
          <w:rFonts w:cstheme="minorHAnsi"/>
        </w:rPr>
        <w:t>.</w:t>
      </w:r>
      <w:r w:rsidR="007108C5" w:rsidRPr="00DE1580">
        <w:rPr>
          <w:rFonts w:cstheme="minorHAnsi"/>
        </w:rPr>
        <w:t xml:space="preserve">  </w:t>
      </w:r>
      <w:r w:rsidR="00AB22DC" w:rsidRPr="00DE1580">
        <w:rPr>
          <w:rFonts w:cstheme="minorHAnsi"/>
        </w:rPr>
        <w:t>As NYCCs</w:t>
      </w:r>
      <w:r w:rsidR="004E2A61" w:rsidRPr="00DE1580">
        <w:rPr>
          <w:rFonts w:cstheme="minorHAnsi"/>
        </w:rPr>
        <w:t xml:space="preserve"> County Ecologist </w:t>
      </w:r>
      <w:r w:rsidR="004469E2" w:rsidRPr="00DE1580">
        <w:rPr>
          <w:rFonts w:cstheme="minorHAnsi"/>
        </w:rPr>
        <w:t xml:space="preserve">asks </w:t>
      </w:r>
      <w:r w:rsidR="00A16917" w:rsidRPr="00DE1580">
        <w:rPr>
          <w:rFonts w:cstheme="minorHAnsi"/>
        </w:rPr>
        <w:t>for a</w:t>
      </w:r>
      <w:r w:rsidR="00241C2C" w:rsidRPr="00DE1580">
        <w:rPr>
          <w:rFonts w:cstheme="minorHAnsi"/>
        </w:rPr>
        <w:t xml:space="preserve"> scheme of </w:t>
      </w:r>
      <w:r w:rsidR="004469E2" w:rsidRPr="00DE1580">
        <w:rPr>
          <w:rFonts w:cstheme="minorHAnsi"/>
        </w:rPr>
        <w:t xml:space="preserve">planting to take place </w:t>
      </w:r>
      <w:r w:rsidR="00BF0528" w:rsidRPr="00DE1580">
        <w:rPr>
          <w:rFonts w:cstheme="minorHAnsi"/>
        </w:rPr>
        <w:t xml:space="preserve">in compensation </w:t>
      </w:r>
      <w:r w:rsidR="00C5142C" w:rsidRPr="00DE1580">
        <w:rPr>
          <w:rFonts w:cstheme="minorHAnsi"/>
        </w:rPr>
        <w:t>for the trees &amp; shrubs that would be lost</w:t>
      </w:r>
      <w:r w:rsidR="00CC09D0" w:rsidRPr="00DE1580">
        <w:rPr>
          <w:rFonts w:cstheme="minorHAnsi"/>
        </w:rPr>
        <w:t xml:space="preserve"> </w:t>
      </w:r>
      <w:r w:rsidR="00EA4957" w:rsidRPr="00DE1580">
        <w:rPr>
          <w:rFonts w:cstheme="minorHAnsi"/>
        </w:rPr>
        <w:t>in developing the area</w:t>
      </w:r>
      <w:r w:rsidR="001C4BF3" w:rsidRPr="00DE1580">
        <w:rPr>
          <w:rFonts w:cstheme="minorHAnsi"/>
        </w:rPr>
        <w:t xml:space="preserve"> he asks for the PC help</w:t>
      </w:r>
      <w:r w:rsidR="00EA4957" w:rsidRPr="00DE1580">
        <w:rPr>
          <w:rFonts w:cstheme="minorHAnsi"/>
        </w:rPr>
        <w:t xml:space="preserve">.  </w:t>
      </w:r>
      <w:r w:rsidR="00163F1A" w:rsidRPr="00DE1580">
        <w:rPr>
          <w:rFonts w:cstheme="minorHAnsi"/>
        </w:rPr>
        <w:t xml:space="preserve"> Clerk to reply </w:t>
      </w:r>
      <w:r w:rsidR="00ED76A5" w:rsidRPr="00DE1580">
        <w:rPr>
          <w:rFonts w:cstheme="minorHAnsi"/>
        </w:rPr>
        <w:t>that</w:t>
      </w:r>
      <w:r w:rsidR="000E2E76" w:rsidRPr="00DE1580">
        <w:rPr>
          <w:rFonts w:cstheme="minorHAnsi"/>
          <w:shd w:val="clear" w:color="auto" w:fill="FFFFFF"/>
        </w:rPr>
        <w:t xml:space="preserve"> there is no one area in the village that is suitable for planting but the Parish Council suggest a combination of three areas.</w:t>
      </w:r>
      <w:r w:rsidR="00FD254B" w:rsidRPr="00DE1580">
        <w:rPr>
          <w:rFonts w:cstheme="minorHAnsi"/>
          <w:shd w:val="clear" w:color="auto" w:fill="FFFFFF"/>
        </w:rPr>
        <w:t xml:space="preserve">  </w:t>
      </w:r>
      <w:r w:rsidR="000E2E76" w:rsidRPr="00DE1580">
        <w:rPr>
          <w:rFonts w:cstheme="minorHAnsi"/>
          <w:shd w:val="clear" w:color="auto" w:fill="FFFFFF"/>
        </w:rPr>
        <w:t>The hedgerow border at the skate park could possibly be extended further down that side to behind the tennis club but the Playing Fields Liaison Committee would need to agree th</w:t>
      </w:r>
      <w:r w:rsidR="00040EDA" w:rsidRPr="00DE1580">
        <w:rPr>
          <w:rFonts w:cstheme="minorHAnsi"/>
          <w:shd w:val="clear" w:color="auto" w:fill="FFFFFF"/>
        </w:rPr>
        <w:t>is</w:t>
      </w:r>
      <w:r w:rsidR="000E2E76" w:rsidRPr="00DE1580">
        <w:rPr>
          <w:rFonts w:cstheme="minorHAnsi"/>
          <w:shd w:val="clear" w:color="auto" w:fill="FFFFFF"/>
        </w:rPr>
        <w:t>.</w:t>
      </w:r>
      <w:r w:rsidR="000F45AB" w:rsidRPr="00DE1580">
        <w:rPr>
          <w:rFonts w:cstheme="minorHAnsi"/>
          <w:shd w:val="clear" w:color="auto" w:fill="FFFFFF"/>
        </w:rPr>
        <w:t xml:space="preserve">  </w:t>
      </w:r>
      <w:r w:rsidR="000E2E76" w:rsidRPr="00DE1580">
        <w:rPr>
          <w:rFonts w:cstheme="minorHAnsi"/>
          <w:shd w:val="clear" w:color="auto" w:fill="FFFFFF"/>
        </w:rPr>
        <w:t>The border between the Gill Green and the Castle Garth has lots of brambles, if the brambles were cleared some planting could take place here however anything more than hedge whips at Gill Green would need various permissions from English Heritage because of scheduling as ancient monument.</w:t>
      </w:r>
      <w:r w:rsidR="000F45AB" w:rsidRPr="00DE1580">
        <w:rPr>
          <w:rFonts w:cstheme="minorHAnsi"/>
          <w:shd w:val="clear" w:color="auto" w:fill="FFFFFF"/>
        </w:rPr>
        <w:t xml:space="preserve">  </w:t>
      </w:r>
      <w:r w:rsidR="000E2E76" w:rsidRPr="00DE1580">
        <w:rPr>
          <w:rFonts w:cstheme="minorHAnsi"/>
          <w:color w:val="333333"/>
          <w:shd w:val="clear" w:color="auto" w:fill="FFFFFF"/>
        </w:rPr>
        <w:t>The last suggestion is the foreshore, this area has had slippage issues in the past which may well be improved by planting and perhaps a community orchard established.  </w:t>
      </w:r>
      <w:r w:rsidR="005C33C9" w:rsidRPr="00DE1580">
        <w:rPr>
          <w:rFonts w:cstheme="minorHAnsi"/>
          <w:color w:val="333333"/>
          <w:shd w:val="clear" w:color="auto" w:fill="FFFFFF"/>
        </w:rPr>
        <w:t>The PC</w:t>
      </w:r>
      <w:r w:rsidR="000E2E76" w:rsidRPr="00DE1580">
        <w:rPr>
          <w:rFonts w:cstheme="minorHAnsi"/>
          <w:color w:val="333333"/>
          <w:shd w:val="clear" w:color="auto" w:fill="FFFFFF"/>
        </w:rPr>
        <w:t xml:space="preserve"> suggest</w:t>
      </w:r>
      <w:r w:rsidR="00BB49C7" w:rsidRPr="00DE1580">
        <w:rPr>
          <w:rFonts w:cstheme="minorHAnsi"/>
          <w:color w:val="333333"/>
          <w:shd w:val="clear" w:color="auto" w:fill="FFFFFF"/>
        </w:rPr>
        <w:t>s</w:t>
      </w:r>
      <w:r w:rsidR="000E2E76" w:rsidRPr="00DE1580">
        <w:rPr>
          <w:rFonts w:cstheme="minorHAnsi"/>
          <w:color w:val="333333"/>
          <w:shd w:val="clear" w:color="auto" w:fill="FFFFFF"/>
        </w:rPr>
        <w:t xml:space="preserve"> </w:t>
      </w:r>
      <w:r w:rsidR="00BB49C7" w:rsidRPr="00DE1580">
        <w:rPr>
          <w:rFonts w:cstheme="minorHAnsi"/>
          <w:color w:val="333333"/>
          <w:shd w:val="clear" w:color="auto" w:fill="FFFFFF"/>
        </w:rPr>
        <w:t>he</w:t>
      </w:r>
      <w:r w:rsidR="000E2E76" w:rsidRPr="00DE1580">
        <w:rPr>
          <w:rFonts w:cstheme="minorHAnsi"/>
          <w:color w:val="333333"/>
          <w:shd w:val="clear" w:color="auto" w:fill="FFFFFF"/>
        </w:rPr>
        <w:t xml:space="preserve"> liaise</w:t>
      </w:r>
      <w:r w:rsidR="005F21FF" w:rsidRPr="00DE1580">
        <w:rPr>
          <w:rFonts w:cstheme="minorHAnsi"/>
          <w:color w:val="333333"/>
          <w:shd w:val="clear" w:color="auto" w:fill="FFFFFF"/>
        </w:rPr>
        <w:t>s</w:t>
      </w:r>
      <w:r w:rsidR="000E2E76" w:rsidRPr="00DE1580">
        <w:rPr>
          <w:rFonts w:cstheme="minorHAnsi"/>
          <w:color w:val="333333"/>
          <w:shd w:val="clear" w:color="auto" w:fill="FFFFFF"/>
        </w:rPr>
        <w:t xml:space="preserve"> with the Environment Agency about this.</w:t>
      </w:r>
      <w:r w:rsidR="000F45AB" w:rsidRPr="00DE1580">
        <w:rPr>
          <w:rFonts w:cstheme="minorHAnsi"/>
          <w:color w:val="333333"/>
          <w:shd w:val="clear" w:color="auto" w:fill="FFFFFF"/>
        </w:rPr>
        <w:t xml:space="preserve">  </w:t>
      </w:r>
    </w:p>
    <w:p w14:paraId="2C078E63" w14:textId="275808D1" w:rsidR="00432161" w:rsidRPr="00DE1580" w:rsidRDefault="00432161" w:rsidP="00D77BE8">
      <w:pPr>
        <w:spacing w:after="0" w:line="240" w:lineRule="auto"/>
        <w:rPr>
          <w:rFonts w:cstheme="minorHAnsi"/>
        </w:rPr>
      </w:pPr>
    </w:p>
    <w:sectPr w:rsidR="00432161" w:rsidRPr="00DE1580" w:rsidSect="00D31722">
      <w:pgSz w:w="12240" w:h="15840"/>
      <w:pgMar w:top="964" w:right="964" w:bottom="964" w:left="9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F582A"/>
    <w:multiLevelType w:val="multilevel"/>
    <w:tmpl w:val="FA089982"/>
    <w:lvl w:ilvl="0">
      <w:start w:val="1"/>
      <w:numFmt w:val="decimal"/>
      <w:lvlText w:val="%1."/>
      <w:lvlJc w:val="left"/>
      <w:pPr>
        <w:ind w:left="720" w:hanging="360"/>
      </w:pPr>
      <w:rPr>
        <w:b w:val="0"/>
        <w:i w:val="0"/>
        <w:sz w:val="20"/>
        <w:szCs w:val="20"/>
      </w:rPr>
    </w:lvl>
    <w:lvl w:ilvl="1">
      <w:start w:val="1"/>
      <w:numFmt w:val="decimal"/>
      <w:lvlText w:val="%1.%2."/>
      <w:lvlJc w:val="left"/>
      <w:pPr>
        <w:ind w:left="1359" w:hanging="432"/>
      </w:pPr>
      <w:rPr>
        <w:b w:val="0"/>
        <w:i w:val="0"/>
        <w:color w:val="000000"/>
        <w:sz w:val="20"/>
        <w:szCs w:val="20"/>
        <w:u w:val="none"/>
      </w:rPr>
    </w:lvl>
    <w:lvl w:ilvl="2">
      <w:start w:val="1"/>
      <w:numFmt w:val="decimal"/>
      <w:lvlText w:val="%1.%2.%3."/>
      <w:lvlJc w:val="left"/>
      <w:pPr>
        <w:ind w:left="1584" w:hanging="504"/>
      </w:pPr>
      <w:rPr>
        <w:rFonts w:ascii="Calibri" w:eastAsia="Calibri" w:hAnsi="Calibri" w:cs="Calibri"/>
        <w:b w:val="0"/>
        <w:i w:val="0"/>
        <w:sz w:val="20"/>
        <w:szCs w:val="20"/>
        <w:u w:val="none"/>
      </w:rPr>
    </w:lvl>
    <w:lvl w:ilvl="3">
      <w:start w:val="1"/>
      <w:numFmt w:val="decimal"/>
      <w:lvlText w:val="%1.%2.%3.%4."/>
      <w:lvlJc w:val="left"/>
      <w:pPr>
        <w:ind w:left="2001"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2C3F2E91"/>
    <w:multiLevelType w:val="hybridMultilevel"/>
    <w:tmpl w:val="EFAC4C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FE528B"/>
    <w:multiLevelType w:val="multilevel"/>
    <w:tmpl w:val="D9169EC0"/>
    <w:lvl w:ilvl="0">
      <w:start w:val="3"/>
      <w:numFmt w:val="decimal"/>
      <w:lvlText w:val="%1"/>
      <w:lvlJc w:val="left"/>
      <w:pPr>
        <w:ind w:left="360" w:hanging="360"/>
      </w:pPr>
      <w:rPr>
        <w:rFonts w:ascii="Calibri" w:eastAsia="Calibri" w:hAnsi="Calibri" w:cs="Calibri" w:hint="default"/>
        <w:sz w:val="20"/>
      </w:rPr>
    </w:lvl>
    <w:lvl w:ilvl="1">
      <w:start w:val="1"/>
      <w:numFmt w:val="decimal"/>
      <w:lvlText w:val="%1.%2"/>
      <w:lvlJc w:val="left"/>
      <w:pPr>
        <w:ind w:left="1440" w:hanging="360"/>
      </w:pPr>
      <w:rPr>
        <w:rFonts w:ascii="Calibri" w:eastAsia="Calibri" w:hAnsi="Calibri" w:cs="Calibri" w:hint="default"/>
        <w:sz w:val="20"/>
      </w:rPr>
    </w:lvl>
    <w:lvl w:ilvl="2">
      <w:start w:val="1"/>
      <w:numFmt w:val="decimal"/>
      <w:lvlText w:val="%1.%2.%3"/>
      <w:lvlJc w:val="left"/>
      <w:pPr>
        <w:ind w:left="2880" w:hanging="720"/>
      </w:pPr>
      <w:rPr>
        <w:rFonts w:ascii="Calibri" w:eastAsia="Calibri" w:hAnsi="Calibri" w:cs="Calibri" w:hint="default"/>
        <w:sz w:val="20"/>
      </w:rPr>
    </w:lvl>
    <w:lvl w:ilvl="3">
      <w:start w:val="1"/>
      <w:numFmt w:val="decimal"/>
      <w:lvlText w:val="%1.%2.%3.%4"/>
      <w:lvlJc w:val="left"/>
      <w:pPr>
        <w:ind w:left="3960" w:hanging="720"/>
      </w:pPr>
      <w:rPr>
        <w:rFonts w:ascii="Calibri" w:eastAsia="Calibri" w:hAnsi="Calibri" w:cs="Calibri" w:hint="default"/>
        <w:sz w:val="20"/>
      </w:rPr>
    </w:lvl>
    <w:lvl w:ilvl="4">
      <w:start w:val="1"/>
      <w:numFmt w:val="decimal"/>
      <w:lvlText w:val="%1.%2.%3.%4.%5"/>
      <w:lvlJc w:val="left"/>
      <w:pPr>
        <w:ind w:left="5400" w:hanging="1080"/>
      </w:pPr>
      <w:rPr>
        <w:rFonts w:ascii="Calibri" w:eastAsia="Calibri" w:hAnsi="Calibri" w:cs="Calibri" w:hint="default"/>
        <w:sz w:val="20"/>
      </w:rPr>
    </w:lvl>
    <w:lvl w:ilvl="5">
      <w:start w:val="1"/>
      <w:numFmt w:val="decimal"/>
      <w:lvlText w:val="%1.%2.%3.%4.%5.%6"/>
      <w:lvlJc w:val="left"/>
      <w:pPr>
        <w:ind w:left="6480" w:hanging="1080"/>
      </w:pPr>
      <w:rPr>
        <w:rFonts w:ascii="Calibri" w:eastAsia="Calibri" w:hAnsi="Calibri" w:cs="Calibri" w:hint="default"/>
        <w:sz w:val="20"/>
      </w:rPr>
    </w:lvl>
    <w:lvl w:ilvl="6">
      <w:start w:val="1"/>
      <w:numFmt w:val="decimal"/>
      <w:lvlText w:val="%1.%2.%3.%4.%5.%6.%7"/>
      <w:lvlJc w:val="left"/>
      <w:pPr>
        <w:ind w:left="7920" w:hanging="1440"/>
      </w:pPr>
      <w:rPr>
        <w:rFonts w:ascii="Calibri" w:eastAsia="Calibri" w:hAnsi="Calibri" w:cs="Calibri" w:hint="default"/>
        <w:sz w:val="20"/>
      </w:rPr>
    </w:lvl>
    <w:lvl w:ilvl="7">
      <w:start w:val="1"/>
      <w:numFmt w:val="decimal"/>
      <w:lvlText w:val="%1.%2.%3.%4.%5.%6.%7.%8"/>
      <w:lvlJc w:val="left"/>
      <w:pPr>
        <w:ind w:left="9000" w:hanging="1440"/>
      </w:pPr>
      <w:rPr>
        <w:rFonts w:ascii="Calibri" w:eastAsia="Calibri" w:hAnsi="Calibri" w:cs="Calibri" w:hint="default"/>
        <w:sz w:val="20"/>
      </w:rPr>
    </w:lvl>
    <w:lvl w:ilvl="8">
      <w:start w:val="1"/>
      <w:numFmt w:val="decimal"/>
      <w:lvlText w:val="%1.%2.%3.%4.%5.%6.%7.%8.%9"/>
      <w:lvlJc w:val="left"/>
      <w:pPr>
        <w:ind w:left="10080" w:hanging="1440"/>
      </w:pPr>
      <w:rPr>
        <w:rFonts w:ascii="Calibri" w:eastAsia="Calibri" w:hAnsi="Calibri" w:cs="Calibri" w:hint="default"/>
        <w:sz w:val="20"/>
      </w:rPr>
    </w:lvl>
  </w:abstractNum>
  <w:abstractNum w:abstractNumId="3" w15:restartNumberingAfterBreak="0">
    <w:nsid w:val="3D4706A8"/>
    <w:multiLevelType w:val="multilevel"/>
    <w:tmpl w:val="E272D0A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9C9BC0F"/>
    <w:rsid w:val="000318BE"/>
    <w:rsid w:val="00040EDA"/>
    <w:rsid w:val="000B55DE"/>
    <w:rsid w:val="000D03EA"/>
    <w:rsid w:val="000E2E76"/>
    <w:rsid w:val="000F45AB"/>
    <w:rsid w:val="000F6C82"/>
    <w:rsid w:val="001210D0"/>
    <w:rsid w:val="00137802"/>
    <w:rsid w:val="001516B3"/>
    <w:rsid w:val="00163F1A"/>
    <w:rsid w:val="00181B99"/>
    <w:rsid w:val="00193BED"/>
    <w:rsid w:val="00196049"/>
    <w:rsid w:val="001B2BF5"/>
    <w:rsid w:val="001B675D"/>
    <w:rsid w:val="001C0646"/>
    <w:rsid w:val="001C4BF3"/>
    <w:rsid w:val="001E0022"/>
    <w:rsid w:val="00222197"/>
    <w:rsid w:val="00241C2C"/>
    <w:rsid w:val="002432F7"/>
    <w:rsid w:val="002908E4"/>
    <w:rsid w:val="002A3B6D"/>
    <w:rsid w:val="002A75E6"/>
    <w:rsid w:val="002C2396"/>
    <w:rsid w:val="002C5891"/>
    <w:rsid w:val="002F30F8"/>
    <w:rsid w:val="0030594D"/>
    <w:rsid w:val="003249DE"/>
    <w:rsid w:val="00326996"/>
    <w:rsid w:val="00333CE7"/>
    <w:rsid w:val="00364912"/>
    <w:rsid w:val="00374507"/>
    <w:rsid w:val="003A2FF8"/>
    <w:rsid w:val="003D47B6"/>
    <w:rsid w:val="003F7AEE"/>
    <w:rsid w:val="00424933"/>
    <w:rsid w:val="00432161"/>
    <w:rsid w:val="004469E2"/>
    <w:rsid w:val="00446EBE"/>
    <w:rsid w:val="00461E15"/>
    <w:rsid w:val="004A3859"/>
    <w:rsid w:val="004B2137"/>
    <w:rsid w:val="004E2A61"/>
    <w:rsid w:val="004E750C"/>
    <w:rsid w:val="0050313F"/>
    <w:rsid w:val="005037BF"/>
    <w:rsid w:val="00504499"/>
    <w:rsid w:val="00552914"/>
    <w:rsid w:val="005844F0"/>
    <w:rsid w:val="005C33C9"/>
    <w:rsid w:val="005E0624"/>
    <w:rsid w:val="005F21FF"/>
    <w:rsid w:val="005F60A3"/>
    <w:rsid w:val="00637200"/>
    <w:rsid w:val="00690649"/>
    <w:rsid w:val="006A51BE"/>
    <w:rsid w:val="006C2EBF"/>
    <w:rsid w:val="006D274B"/>
    <w:rsid w:val="007108C5"/>
    <w:rsid w:val="007108CE"/>
    <w:rsid w:val="00711363"/>
    <w:rsid w:val="00726E44"/>
    <w:rsid w:val="00757E6E"/>
    <w:rsid w:val="00760306"/>
    <w:rsid w:val="007603F1"/>
    <w:rsid w:val="0076501F"/>
    <w:rsid w:val="007779CF"/>
    <w:rsid w:val="0078152A"/>
    <w:rsid w:val="007B0B48"/>
    <w:rsid w:val="007B1BBC"/>
    <w:rsid w:val="007C3320"/>
    <w:rsid w:val="007D1B3C"/>
    <w:rsid w:val="007E4937"/>
    <w:rsid w:val="007E5B2E"/>
    <w:rsid w:val="007F124F"/>
    <w:rsid w:val="007F535B"/>
    <w:rsid w:val="008101A7"/>
    <w:rsid w:val="00813945"/>
    <w:rsid w:val="00814F32"/>
    <w:rsid w:val="00833D41"/>
    <w:rsid w:val="00834B13"/>
    <w:rsid w:val="008632FA"/>
    <w:rsid w:val="00894CEC"/>
    <w:rsid w:val="00896A8C"/>
    <w:rsid w:val="008975D9"/>
    <w:rsid w:val="008A6149"/>
    <w:rsid w:val="008B0F4E"/>
    <w:rsid w:val="008D1C28"/>
    <w:rsid w:val="008E0445"/>
    <w:rsid w:val="009019C1"/>
    <w:rsid w:val="00902658"/>
    <w:rsid w:val="0092498A"/>
    <w:rsid w:val="00927521"/>
    <w:rsid w:val="00931D8A"/>
    <w:rsid w:val="009375DE"/>
    <w:rsid w:val="00962457"/>
    <w:rsid w:val="009762F2"/>
    <w:rsid w:val="00990657"/>
    <w:rsid w:val="00997EEF"/>
    <w:rsid w:val="009D370E"/>
    <w:rsid w:val="009F141A"/>
    <w:rsid w:val="00A16917"/>
    <w:rsid w:val="00A75E52"/>
    <w:rsid w:val="00A94EB1"/>
    <w:rsid w:val="00A96196"/>
    <w:rsid w:val="00AA2955"/>
    <w:rsid w:val="00AB22DC"/>
    <w:rsid w:val="00AD4D2F"/>
    <w:rsid w:val="00AE087B"/>
    <w:rsid w:val="00AF07CE"/>
    <w:rsid w:val="00B24079"/>
    <w:rsid w:val="00B27153"/>
    <w:rsid w:val="00B35BD5"/>
    <w:rsid w:val="00B35FBA"/>
    <w:rsid w:val="00B60D5E"/>
    <w:rsid w:val="00B6352D"/>
    <w:rsid w:val="00BA645C"/>
    <w:rsid w:val="00BB49C7"/>
    <w:rsid w:val="00BB6B20"/>
    <w:rsid w:val="00BE0257"/>
    <w:rsid w:val="00BF0528"/>
    <w:rsid w:val="00BF79E1"/>
    <w:rsid w:val="00C03041"/>
    <w:rsid w:val="00C2122F"/>
    <w:rsid w:val="00C219B9"/>
    <w:rsid w:val="00C35364"/>
    <w:rsid w:val="00C5142C"/>
    <w:rsid w:val="00C54849"/>
    <w:rsid w:val="00C83E8E"/>
    <w:rsid w:val="00CC09D0"/>
    <w:rsid w:val="00CD4376"/>
    <w:rsid w:val="00CE6CAF"/>
    <w:rsid w:val="00D2258E"/>
    <w:rsid w:val="00D31722"/>
    <w:rsid w:val="00D31B88"/>
    <w:rsid w:val="00D36FED"/>
    <w:rsid w:val="00D61AAB"/>
    <w:rsid w:val="00D74B33"/>
    <w:rsid w:val="00D77BE8"/>
    <w:rsid w:val="00D8551F"/>
    <w:rsid w:val="00DC171E"/>
    <w:rsid w:val="00DC3AEF"/>
    <w:rsid w:val="00DC7566"/>
    <w:rsid w:val="00DE1580"/>
    <w:rsid w:val="00DF3B1D"/>
    <w:rsid w:val="00E0237E"/>
    <w:rsid w:val="00E123B4"/>
    <w:rsid w:val="00E12D2C"/>
    <w:rsid w:val="00E235C8"/>
    <w:rsid w:val="00E45B24"/>
    <w:rsid w:val="00E6614A"/>
    <w:rsid w:val="00E7723F"/>
    <w:rsid w:val="00E80DF6"/>
    <w:rsid w:val="00E91997"/>
    <w:rsid w:val="00EA4957"/>
    <w:rsid w:val="00EA75AD"/>
    <w:rsid w:val="00EB5472"/>
    <w:rsid w:val="00ED76A5"/>
    <w:rsid w:val="00F43A1E"/>
    <w:rsid w:val="00F57B90"/>
    <w:rsid w:val="00F65605"/>
    <w:rsid w:val="00F850CC"/>
    <w:rsid w:val="00FB4107"/>
    <w:rsid w:val="00FC5C83"/>
    <w:rsid w:val="00FD254B"/>
    <w:rsid w:val="00FE7952"/>
    <w:rsid w:val="00FF4988"/>
    <w:rsid w:val="1112492F"/>
    <w:rsid w:val="79C9B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9BC0F"/>
  <w15:chartTrackingRefBased/>
  <w15:docId w15:val="{CBAB175B-0564-427C-9CBD-490808CA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4285">
      <w:bodyDiv w:val="1"/>
      <w:marLeft w:val="0"/>
      <w:marRight w:val="0"/>
      <w:marTop w:val="0"/>
      <w:marBottom w:val="0"/>
      <w:divBdr>
        <w:top w:val="none" w:sz="0" w:space="0" w:color="auto"/>
        <w:left w:val="none" w:sz="0" w:space="0" w:color="auto"/>
        <w:bottom w:val="none" w:sz="0" w:space="0" w:color="auto"/>
        <w:right w:val="none" w:sz="0" w:space="0" w:color="auto"/>
      </w:divBdr>
    </w:div>
    <w:div w:id="51087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Dennon</dc:creator>
  <cp:keywords/>
  <dc:description/>
  <cp:lastModifiedBy>Robina Burton</cp:lastModifiedBy>
  <cp:revision>71</cp:revision>
  <dcterms:created xsi:type="dcterms:W3CDTF">2020-03-30T12:45:00Z</dcterms:created>
  <dcterms:modified xsi:type="dcterms:W3CDTF">2020-04-17T11:09:00Z</dcterms:modified>
</cp:coreProperties>
</file>