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2A65" w:rsidRDefault="00506FF3">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MINUTES OF THE MEETING OF THE CAWOOD PARISH COUNCIL HELD IN THE OLD BOYS’ SCHOOL N THURSDAY 19 DECEMBER 2019 AT 7.30PM</w:t>
      </w:r>
    </w:p>
    <w:p w14:paraId="00000002" w14:textId="77777777" w:rsidR="00A12A65" w:rsidRDefault="00506FF3">
      <w:pPr>
        <w:numPr>
          <w:ilvl w:val="0"/>
          <w:numId w:val="1"/>
        </w:numPr>
        <w:ind w:left="360"/>
        <w:jc w:val="both"/>
      </w:pPr>
      <w:r>
        <w:rPr>
          <w:rFonts w:ascii="Calibri" w:eastAsia="Calibri" w:hAnsi="Calibri" w:cs="Calibri"/>
          <w:sz w:val="20"/>
          <w:szCs w:val="20"/>
        </w:rPr>
        <w:t xml:space="preserve">APOLOGIES for absence were received and accepted from Cllr Dickinson &amp; Cllr Lloyd. </w:t>
      </w:r>
    </w:p>
    <w:p w14:paraId="00000003" w14:textId="77777777" w:rsidR="00A12A65" w:rsidRDefault="00506FF3">
      <w:pPr>
        <w:numPr>
          <w:ilvl w:val="0"/>
          <w:numId w:val="1"/>
        </w:numPr>
        <w:jc w:val="both"/>
      </w:pPr>
      <w:r>
        <w:rPr>
          <w:rFonts w:ascii="Calibri" w:eastAsia="Calibri" w:hAnsi="Calibri" w:cs="Calibri"/>
          <w:sz w:val="20"/>
          <w:szCs w:val="20"/>
        </w:rPr>
        <w:t>DECLARATIONS OF INTEREST in any matters on the agenda.  There were none.</w:t>
      </w:r>
    </w:p>
    <w:p w14:paraId="00000004" w14:textId="77777777" w:rsidR="00A12A65" w:rsidRDefault="00506FF3">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PRECEPT.  To finalise Precept request.  </w:t>
      </w:r>
      <w:r>
        <w:rPr>
          <w:rFonts w:ascii="Calibri" w:eastAsia="Calibri" w:hAnsi="Calibri" w:cs="Calibri"/>
          <w:b/>
          <w:color w:val="000000"/>
          <w:sz w:val="20"/>
          <w:szCs w:val="20"/>
        </w:rPr>
        <w:t>It was agreed to accept Option 4 of</w:t>
      </w:r>
      <w:r>
        <w:rPr>
          <w:rFonts w:ascii="Calibri" w:eastAsia="Calibri" w:hAnsi="Calibri" w:cs="Calibri"/>
          <w:b/>
          <w:color w:val="000000"/>
          <w:sz w:val="22"/>
          <w:szCs w:val="22"/>
        </w:rPr>
        <w:t xml:space="preserve"> the estimated parish ba</w:t>
      </w:r>
      <w:r>
        <w:rPr>
          <w:rFonts w:ascii="Calibri" w:eastAsia="Calibri" w:hAnsi="Calibri" w:cs="Calibri"/>
          <w:b/>
          <w:color w:val="000000"/>
          <w:sz w:val="22"/>
          <w:szCs w:val="22"/>
        </w:rPr>
        <w:t>se</w:t>
      </w:r>
      <w:r>
        <w:rPr>
          <w:rFonts w:ascii="Calibri" w:eastAsia="Calibri" w:hAnsi="Calibri" w:cs="Calibri"/>
          <w:color w:val="000000"/>
          <w:sz w:val="22"/>
          <w:szCs w:val="22"/>
        </w:rPr>
        <w:t xml:space="preserve"> </w:t>
      </w:r>
      <w:r>
        <w:rPr>
          <w:rFonts w:ascii="Calibri" w:eastAsia="Calibri" w:hAnsi="Calibri" w:cs="Calibri"/>
          <w:b/>
          <w:color w:val="000000"/>
          <w:sz w:val="22"/>
          <w:szCs w:val="22"/>
        </w:rPr>
        <w:t>(Band D Equivalents) for Cawood Parish supplied by SDC</w:t>
      </w:r>
      <w:r>
        <w:rPr>
          <w:rFonts w:ascii="Calibri" w:eastAsia="Calibri" w:hAnsi="Calibri" w:cs="Calibri"/>
          <w:color w:val="000000"/>
          <w:sz w:val="22"/>
          <w:szCs w:val="22"/>
        </w:rPr>
        <w:t xml:space="preserve"> </w:t>
      </w:r>
      <w:r>
        <w:rPr>
          <w:rFonts w:ascii="Calibri" w:eastAsia="Calibri" w:hAnsi="Calibri" w:cs="Calibri"/>
          <w:b/>
          <w:color w:val="000000"/>
          <w:sz w:val="20"/>
          <w:szCs w:val="20"/>
        </w:rPr>
        <w:t xml:space="preserve">– </w:t>
      </w:r>
      <w:r>
        <w:rPr>
          <w:rFonts w:ascii="Calibri" w:eastAsia="Calibri" w:hAnsi="Calibri" w:cs="Calibri"/>
          <w:b/>
          <w:color w:val="000000"/>
          <w:sz w:val="20"/>
          <w:szCs w:val="20"/>
          <w:u w:val="single"/>
        </w:rPr>
        <w:t>the Precept request is £32,460.01</w:t>
      </w:r>
    </w:p>
    <w:p w14:paraId="00000005" w14:textId="77777777" w:rsidR="00A12A65" w:rsidRDefault="00506FF3">
      <w:pPr>
        <w:numPr>
          <w:ilvl w:val="0"/>
          <w:numId w:val="1"/>
        </w:numPr>
      </w:pPr>
      <w:r>
        <w:rPr>
          <w:rFonts w:ascii="Calibri" w:eastAsia="Calibri" w:hAnsi="Calibri" w:cs="Calibri"/>
          <w:sz w:val="20"/>
          <w:szCs w:val="20"/>
        </w:rPr>
        <w:t xml:space="preserve">VISITORS.   There were no visitors to the meeting. </w:t>
      </w:r>
    </w:p>
    <w:p w14:paraId="00000006" w14:textId="77777777" w:rsidR="00A12A65" w:rsidRDefault="00506FF3">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POLICE MATTERS &amp; COMMUNITY SAFETY. </w:t>
      </w:r>
    </w:p>
    <w:p w14:paraId="00000007" w14:textId="77777777" w:rsidR="00A12A65" w:rsidRDefault="00506FF3">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0"/>
          <w:szCs w:val="20"/>
        </w:rPr>
        <w:t xml:space="preserve">Clerk reported the vandalised Information boards to the Police, incident </w:t>
      </w:r>
      <w:r>
        <w:rPr>
          <w:rFonts w:ascii="Calibri" w:eastAsia="Calibri" w:hAnsi="Calibri" w:cs="Calibri"/>
          <w:i/>
          <w:color w:val="222222"/>
          <w:sz w:val="20"/>
          <w:szCs w:val="20"/>
        </w:rPr>
        <w:t>NYP221120190361.  When they have 'down time' police will visit the village and speak to &amp; try to engage with young people.</w:t>
      </w:r>
    </w:p>
    <w:p w14:paraId="00000008" w14:textId="77777777" w:rsidR="00A12A65" w:rsidRDefault="00506FF3">
      <w:pPr>
        <w:numPr>
          <w:ilvl w:val="0"/>
          <w:numId w:val="1"/>
        </w:numPr>
        <w:jc w:val="both"/>
        <w:rPr>
          <w:rFonts w:ascii="Calibri" w:eastAsia="Calibri" w:hAnsi="Calibri" w:cs="Calibri"/>
        </w:rPr>
      </w:pPr>
      <w:r>
        <w:rPr>
          <w:rFonts w:ascii="Calibri" w:eastAsia="Calibri" w:hAnsi="Calibri" w:cs="Calibri"/>
          <w:sz w:val="20"/>
          <w:szCs w:val="20"/>
        </w:rPr>
        <w:t>MATTERS FOR THE ATTENTION OF THE DISTRICT/COUNTY COUNCILLORS</w:t>
      </w:r>
      <w:r>
        <w:rPr>
          <w:rFonts w:ascii="Calibri" w:eastAsia="Calibri" w:hAnsi="Calibri" w:cs="Calibri"/>
          <w:sz w:val="20"/>
          <w:szCs w:val="20"/>
        </w:rPr>
        <w:t xml:space="preserve">.  </w:t>
      </w:r>
    </w:p>
    <w:p w14:paraId="00000009" w14:textId="77777777" w:rsidR="00A12A65" w:rsidRDefault="00506FF3">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0"/>
          <w:szCs w:val="20"/>
        </w:rPr>
        <w:t>D C Cattanach has had a meeting with Gary Lumb of NYCC &amp; a</w:t>
      </w:r>
      <w:r>
        <w:rPr>
          <w:rFonts w:ascii="Calibri" w:eastAsia="Calibri" w:hAnsi="Calibri" w:cs="Calibri"/>
          <w:i/>
          <w:color w:val="222222"/>
          <w:sz w:val="20"/>
          <w:szCs w:val="20"/>
        </w:rPr>
        <w:t>n important part of the meeting was based around the</w:t>
      </w:r>
      <w:r>
        <w:rPr>
          <w:rFonts w:ascii="Calibri" w:eastAsia="Calibri" w:hAnsi="Calibri" w:cs="Calibri"/>
          <w:color w:val="222222"/>
          <w:sz w:val="20"/>
          <w:szCs w:val="20"/>
        </w:rPr>
        <w:t xml:space="preserve"> </w:t>
      </w:r>
      <w:r>
        <w:rPr>
          <w:rFonts w:ascii="Calibri" w:eastAsia="Calibri" w:hAnsi="Calibri" w:cs="Calibri"/>
          <w:i/>
          <w:color w:val="222222"/>
          <w:sz w:val="20"/>
          <w:szCs w:val="20"/>
        </w:rPr>
        <w:t>letter that Cllr Dickinson had written.  D C Cattanach suggests the PC invite Gary Lumb to a meeting in the new year for an update of what th</w:t>
      </w:r>
      <w:r>
        <w:rPr>
          <w:rFonts w:ascii="Calibri" w:eastAsia="Calibri" w:hAnsi="Calibri" w:cs="Calibri"/>
          <w:i/>
          <w:color w:val="222222"/>
          <w:sz w:val="20"/>
          <w:szCs w:val="20"/>
        </w:rPr>
        <w:t xml:space="preserve">ey are doing &amp; hope to do, he also suggests designating Cllr Dickinson to be the representative of the PC to liaise with Gary on any HGV incidents or updates on NYCC actions. </w:t>
      </w:r>
    </w:p>
    <w:p w14:paraId="0000000A" w14:textId="77777777" w:rsidR="00A12A65" w:rsidRDefault="00506FF3">
      <w:pPr>
        <w:numPr>
          <w:ilvl w:val="1"/>
          <w:numId w:val="1"/>
        </w:numPr>
        <w:pBdr>
          <w:top w:val="nil"/>
          <w:left w:val="nil"/>
          <w:bottom w:val="nil"/>
          <w:right w:val="nil"/>
          <w:between w:val="nil"/>
        </w:pBdr>
        <w:jc w:val="both"/>
      </w:pPr>
      <w:r>
        <w:rPr>
          <w:rFonts w:ascii="Calibri" w:eastAsia="Calibri" w:hAnsi="Calibri" w:cs="Calibri"/>
          <w:i/>
          <w:color w:val="000000"/>
          <w:sz w:val="20"/>
          <w:szCs w:val="20"/>
        </w:rPr>
        <w:t>D C Cattanach was saddened that the PC wish to keep receiving paper copies of pl</w:t>
      </w:r>
      <w:r>
        <w:rPr>
          <w:rFonts w:ascii="Calibri" w:eastAsia="Calibri" w:hAnsi="Calibri" w:cs="Calibri"/>
          <w:i/>
          <w:color w:val="000000"/>
          <w:sz w:val="20"/>
          <w:szCs w:val="20"/>
        </w:rPr>
        <w:t>anning applications.</w:t>
      </w:r>
    </w:p>
    <w:p w14:paraId="0000000B" w14:textId="77777777" w:rsidR="00A12A65" w:rsidRDefault="00506FF3">
      <w:pPr>
        <w:numPr>
          <w:ilvl w:val="0"/>
          <w:numId w:val="1"/>
        </w:numPr>
        <w:shd w:val="clear" w:color="auto" w:fill="FFFFFF"/>
        <w:jc w:val="both"/>
      </w:pPr>
      <w:r>
        <w:rPr>
          <w:rFonts w:ascii="Calibri" w:eastAsia="Calibri" w:hAnsi="Calibri" w:cs="Calibri"/>
          <w:sz w:val="20"/>
          <w:szCs w:val="20"/>
        </w:rPr>
        <w:t>MINUTES of the November 2019 meeting for approval.</w:t>
      </w:r>
    </w:p>
    <w:p w14:paraId="0000000C" w14:textId="77777777" w:rsidR="00A12A65" w:rsidRDefault="00506FF3">
      <w:pPr>
        <w:numPr>
          <w:ilvl w:val="1"/>
          <w:numId w:val="1"/>
        </w:numPr>
        <w:shd w:val="clear" w:color="auto" w:fill="FFFFFF"/>
        <w:jc w:val="both"/>
      </w:pPr>
      <w:r>
        <w:rPr>
          <w:rFonts w:ascii="Calibri" w:eastAsia="Calibri" w:hAnsi="Calibri" w:cs="Calibri"/>
          <w:sz w:val="20"/>
          <w:szCs w:val="20"/>
        </w:rPr>
        <w:t xml:space="preserve">To approve the minutes &amp; Chairman of the meeting to sign the minutes of November 2019.  </w:t>
      </w:r>
      <w:r>
        <w:rPr>
          <w:rFonts w:ascii="Calibri" w:eastAsia="Calibri" w:hAnsi="Calibri" w:cs="Calibri"/>
          <w:b/>
          <w:sz w:val="20"/>
          <w:szCs w:val="20"/>
        </w:rPr>
        <w:t>The minutes were agreed &amp; signed with the following amendment:  The safety inspections take place every 4 months, January, May &amp; September &amp; not quarterly.  (Cllr Wharmby carries out a visual inspection every week on the play equipment.)</w:t>
      </w:r>
    </w:p>
    <w:p w14:paraId="0000000D" w14:textId="77777777" w:rsidR="00A12A65" w:rsidRDefault="00506FF3">
      <w:pPr>
        <w:numPr>
          <w:ilvl w:val="0"/>
          <w:numId w:val="1"/>
        </w:numPr>
      </w:pPr>
      <w:r>
        <w:rPr>
          <w:rFonts w:ascii="Calibri" w:eastAsia="Calibri" w:hAnsi="Calibri" w:cs="Calibri"/>
          <w:b/>
          <w:sz w:val="20"/>
          <w:szCs w:val="20"/>
        </w:rPr>
        <w:t>To receive informa</w:t>
      </w:r>
      <w:r>
        <w:rPr>
          <w:rFonts w:ascii="Calibri" w:eastAsia="Calibri" w:hAnsi="Calibri" w:cs="Calibri"/>
          <w:b/>
          <w:sz w:val="20"/>
          <w:szCs w:val="20"/>
        </w:rPr>
        <w:t>tion on the following ongoing issues and decide further action where necessary:</w:t>
      </w:r>
    </w:p>
    <w:p w14:paraId="0000000E" w14:textId="77777777" w:rsidR="00A12A65" w:rsidRDefault="00506FF3">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u w:val="single"/>
        </w:rPr>
        <w:t>Clerk’s Laptop &amp; Filing cabinet</w:t>
      </w:r>
      <w:r>
        <w:rPr>
          <w:rFonts w:ascii="Calibri" w:eastAsia="Calibri" w:hAnsi="Calibri" w:cs="Calibri"/>
          <w:sz w:val="20"/>
          <w:szCs w:val="20"/>
        </w:rPr>
        <w:t xml:space="preserve">. </w:t>
      </w:r>
      <w:r>
        <w:t xml:space="preserve"> </w:t>
      </w:r>
      <w:r>
        <w:rPr>
          <w:rFonts w:ascii="Calibri" w:eastAsia="Calibri" w:hAnsi="Calibri" w:cs="Calibri"/>
          <w:sz w:val="20"/>
          <w:szCs w:val="20"/>
        </w:rPr>
        <w:t xml:space="preserve">Cllr Cowling has obtained a laptop which has been set up by a resident.  </w:t>
      </w:r>
      <w:r>
        <w:rPr>
          <w:rFonts w:ascii="Calibri" w:eastAsia="Calibri" w:hAnsi="Calibri" w:cs="Calibri"/>
          <w:i/>
          <w:sz w:val="20"/>
          <w:szCs w:val="20"/>
        </w:rPr>
        <w:t>The disposal of the existing laptop</w:t>
      </w:r>
      <w:r>
        <w:rPr>
          <w:rFonts w:ascii="Calibri" w:eastAsia="Calibri" w:hAnsi="Calibri" w:cs="Calibri"/>
          <w:sz w:val="20"/>
          <w:szCs w:val="20"/>
        </w:rPr>
        <w:t xml:space="preserve"> </w:t>
      </w:r>
      <w:r>
        <w:rPr>
          <w:rFonts w:ascii="Calibri" w:eastAsia="Calibri" w:hAnsi="Calibri" w:cs="Calibri"/>
          <w:i/>
          <w:sz w:val="20"/>
          <w:szCs w:val="20"/>
        </w:rPr>
        <w:t>will be discussed at the next mee</w:t>
      </w:r>
      <w:r>
        <w:rPr>
          <w:rFonts w:ascii="Calibri" w:eastAsia="Calibri" w:hAnsi="Calibri" w:cs="Calibri"/>
          <w:i/>
          <w:sz w:val="20"/>
          <w:szCs w:val="20"/>
        </w:rPr>
        <w:t>ting.</w:t>
      </w:r>
      <w:r>
        <w:rPr>
          <w:rFonts w:ascii="Calibri" w:eastAsia="Calibri" w:hAnsi="Calibri" w:cs="Calibri"/>
          <w:sz w:val="20"/>
          <w:szCs w:val="20"/>
        </w:rPr>
        <w:tab/>
      </w:r>
    </w:p>
    <w:p w14:paraId="00000010" w14:textId="0F1A2C79" w:rsidR="00A12A65" w:rsidRDefault="00506FF3">
      <w:pPr>
        <w:pBdr>
          <w:top w:val="nil"/>
          <w:left w:val="nil"/>
          <w:bottom w:val="nil"/>
          <w:right w:val="nil"/>
          <w:between w:val="nil"/>
        </w:pBdr>
        <w:shd w:val="clear" w:color="auto" w:fill="FFFFFF"/>
        <w:ind w:left="1359"/>
        <w:jc w:val="both"/>
        <w:rPr>
          <w:rFonts w:ascii="Calibri" w:eastAsia="Calibri" w:hAnsi="Calibri" w:cs="Calibri"/>
        </w:rPr>
      </w:pPr>
      <w:r>
        <w:rPr>
          <w:rFonts w:ascii="Calibri" w:eastAsia="Calibri" w:hAnsi="Calibri" w:cs="Calibri"/>
          <w:sz w:val="20"/>
          <w:szCs w:val="20"/>
        </w:rPr>
        <w:t>Cllr Cowling also obtained a filing cabinet</w:t>
      </w:r>
      <w:r>
        <w:rPr>
          <w:rFonts w:ascii="Calibri" w:eastAsia="Calibri" w:hAnsi="Calibri" w:cs="Calibri"/>
          <w:i/>
          <w:sz w:val="20"/>
          <w:szCs w:val="20"/>
        </w:rPr>
        <w:t xml:space="preserve"> </w:t>
      </w:r>
      <w:r>
        <w:rPr>
          <w:rFonts w:ascii="Calibri" w:eastAsia="Calibri" w:hAnsi="Calibri" w:cs="Calibri"/>
          <w:sz w:val="20"/>
          <w:szCs w:val="20"/>
        </w:rPr>
        <w:t xml:space="preserve">which when unpacked was found to be damaged &amp; will be returned &amp; replaced. </w:t>
      </w:r>
      <w:r>
        <w:rPr>
          <w:rFonts w:ascii="Calibri" w:eastAsia="Calibri" w:hAnsi="Calibri" w:cs="Calibri"/>
          <w:b/>
          <w:sz w:val="20"/>
          <w:szCs w:val="20"/>
        </w:rPr>
        <w:t xml:space="preserve"> </w:t>
      </w:r>
      <w:r>
        <w:rPr>
          <w:rFonts w:ascii="Calibri" w:eastAsia="Calibri" w:hAnsi="Calibri" w:cs="Calibri"/>
          <w:sz w:val="20"/>
          <w:szCs w:val="20"/>
        </w:rPr>
        <w:t xml:space="preserve"> </w:t>
      </w:r>
      <w:r>
        <w:rPr>
          <w:rFonts w:ascii="Calibri" w:eastAsia="Calibri" w:hAnsi="Calibri" w:cs="Calibri"/>
          <w:b/>
          <w:sz w:val="20"/>
          <w:szCs w:val="20"/>
        </w:rPr>
        <w:t>Clerk to write &amp; thank the resident who set up the laptop.</w:t>
      </w:r>
      <w:r w:rsidR="007A5AAD">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Action Clerk </w:t>
      </w:r>
    </w:p>
    <w:p w14:paraId="00000011" w14:textId="03787134" w:rsidR="00A12A65" w:rsidRDefault="00506FF3">
      <w:pPr>
        <w:numPr>
          <w:ilvl w:val="1"/>
          <w:numId w:val="1"/>
        </w:numPr>
        <w:pBdr>
          <w:top w:val="nil"/>
          <w:left w:val="nil"/>
          <w:bottom w:val="nil"/>
          <w:right w:val="nil"/>
          <w:between w:val="nil"/>
        </w:pBdr>
        <w:jc w:val="both"/>
      </w:pPr>
      <w:r>
        <w:rPr>
          <w:rFonts w:ascii="Calibri" w:eastAsia="Calibri" w:hAnsi="Calibri" w:cs="Calibri"/>
          <w:color w:val="201F1E"/>
          <w:sz w:val="20"/>
          <w:szCs w:val="20"/>
          <w:u w:val="single"/>
        </w:rPr>
        <w:t>Community Centre</w:t>
      </w:r>
      <w:r>
        <w:rPr>
          <w:rFonts w:ascii="Calibri" w:eastAsia="Calibri" w:hAnsi="Calibri" w:cs="Calibri"/>
          <w:color w:val="201F1E"/>
          <w:sz w:val="20"/>
          <w:szCs w:val="20"/>
        </w:rPr>
        <w:t xml:space="preserve">. Updates regarding Feoffees’ response to CC Committee letter &amp; site meeting with SDC.  </w:t>
      </w:r>
      <w:r>
        <w:rPr>
          <w:rFonts w:ascii="Calibri" w:eastAsia="Calibri" w:hAnsi="Calibri" w:cs="Calibri"/>
          <w:b/>
          <w:color w:val="201F1E"/>
          <w:sz w:val="20"/>
          <w:szCs w:val="20"/>
        </w:rPr>
        <w:t xml:space="preserve">Cllr Cowling reported that the Feoffees were adamant they do not want the Community Centre at the school.  2 other sites are being investigated.   Cllr Cowling visited </w:t>
      </w:r>
      <w:r>
        <w:rPr>
          <w:rFonts w:ascii="Calibri" w:eastAsia="Calibri" w:hAnsi="Calibri" w:cs="Calibri"/>
          <w:b/>
          <w:color w:val="201F1E"/>
          <w:sz w:val="20"/>
          <w:szCs w:val="20"/>
        </w:rPr>
        <w:t xml:space="preserve">the Head of Planning at SDC when his views were asked regarding access but will not respond until the middle of January. The Clerk was requested to check legal documentation relating to PC owned land.  </w:t>
      </w:r>
      <w:r>
        <w:rPr>
          <w:rFonts w:ascii="Calibri" w:eastAsia="Calibri" w:hAnsi="Calibri" w:cs="Calibri"/>
          <w:b/>
          <w:color w:val="201F1E"/>
          <w:sz w:val="20"/>
          <w:szCs w:val="20"/>
        </w:rPr>
        <w:tab/>
      </w:r>
      <w:r>
        <w:rPr>
          <w:rFonts w:ascii="Calibri" w:eastAsia="Calibri" w:hAnsi="Calibri" w:cs="Calibri"/>
          <w:b/>
          <w:color w:val="201F1E"/>
          <w:sz w:val="20"/>
          <w:szCs w:val="20"/>
        </w:rPr>
        <w:tab/>
      </w:r>
      <w:r w:rsidR="007A5AAD">
        <w:rPr>
          <w:rFonts w:ascii="Calibri" w:eastAsia="Calibri" w:hAnsi="Calibri" w:cs="Calibri"/>
          <w:b/>
          <w:color w:val="201F1E"/>
          <w:sz w:val="20"/>
          <w:szCs w:val="20"/>
        </w:rPr>
        <w:tab/>
      </w:r>
      <w:r w:rsidR="007A5AAD">
        <w:rPr>
          <w:rFonts w:ascii="Calibri" w:eastAsia="Calibri" w:hAnsi="Calibri" w:cs="Calibri"/>
          <w:b/>
          <w:color w:val="201F1E"/>
          <w:sz w:val="20"/>
          <w:szCs w:val="20"/>
        </w:rPr>
        <w:tab/>
      </w:r>
      <w:r w:rsidR="007A5AAD">
        <w:rPr>
          <w:rFonts w:ascii="Calibri" w:eastAsia="Calibri" w:hAnsi="Calibri" w:cs="Calibri"/>
          <w:b/>
          <w:color w:val="201F1E"/>
          <w:sz w:val="20"/>
          <w:szCs w:val="20"/>
        </w:rPr>
        <w:tab/>
      </w:r>
      <w:r w:rsidR="007A5AAD">
        <w:rPr>
          <w:rFonts w:ascii="Calibri" w:eastAsia="Calibri" w:hAnsi="Calibri" w:cs="Calibri"/>
          <w:b/>
          <w:color w:val="201F1E"/>
          <w:sz w:val="20"/>
          <w:szCs w:val="20"/>
        </w:rPr>
        <w:tab/>
      </w:r>
      <w:r w:rsidR="007A5AAD">
        <w:rPr>
          <w:rFonts w:ascii="Calibri" w:eastAsia="Calibri" w:hAnsi="Calibri" w:cs="Calibri"/>
          <w:b/>
          <w:color w:val="201F1E"/>
          <w:sz w:val="20"/>
          <w:szCs w:val="20"/>
        </w:rPr>
        <w:tab/>
      </w:r>
      <w:r>
        <w:rPr>
          <w:rFonts w:ascii="Calibri" w:eastAsia="Calibri" w:hAnsi="Calibri" w:cs="Calibri"/>
          <w:b/>
          <w:color w:val="201F1E"/>
          <w:sz w:val="20"/>
          <w:szCs w:val="20"/>
        </w:rPr>
        <w:t>Action Clerk / MC</w:t>
      </w:r>
    </w:p>
    <w:p w14:paraId="00000012" w14:textId="77777777" w:rsidR="00A12A65" w:rsidRDefault="00506FF3">
      <w:pPr>
        <w:numPr>
          <w:ilvl w:val="1"/>
          <w:numId w:val="1"/>
        </w:numPr>
        <w:pBdr>
          <w:top w:val="nil"/>
          <w:left w:val="nil"/>
          <w:bottom w:val="nil"/>
          <w:right w:val="nil"/>
          <w:between w:val="nil"/>
        </w:pBdr>
      </w:pPr>
      <w:r>
        <w:rPr>
          <w:rFonts w:ascii="Calibri" w:eastAsia="Calibri" w:hAnsi="Calibri" w:cs="Calibri"/>
          <w:color w:val="000000"/>
          <w:sz w:val="20"/>
          <w:szCs w:val="20"/>
          <w:u w:val="single"/>
        </w:rPr>
        <w:t>Notice Boards</w:t>
      </w:r>
    </w:p>
    <w:p w14:paraId="00000013" w14:textId="77777777" w:rsidR="00A12A65" w:rsidRDefault="00506FF3">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 xml:space="preserve">Cllr Lloyd to report on any further updates and to agree future action.  </w:t>
      </w:r>
      <w:r>
        <w:rPr>
          <w:rFonts w:ascii="Calibri" w:eastAsia="Calibri" w:hAnsi="Calibri" w:cs="Calibri"/>
          <w:b/>
          <w:color w:val="000000"/>
          <w:sz w:val="20"/>
          <w:szCs w:val="20"/>
        </w:rPr>
        <w:t>No report received.</w:t>
      </w:r>
    </w:p>
    <w:p w14:paraId="00000014" w14:textId="77777777" w:rsidR="00A12A65" w:rsidRDefault="00506FF3">
      <w:pPr>
        <w:numPr>
          <w:ilvl w:val="1"/>
          <w:numId w:val="1"/>
        </w:numPr>
        <w:pBdr>
          <w:top w:val="nil"/>
          <w:left w:val="nil"/>
          <w:bottom w:val="nil"/>
          <w:right w:val="nil"/>
          <w:between w:val="nil"/>
        </w:pBdr>
        <w:jc w:val="both"/>
      </w:pPr>
      <w:r>
        <w:rPr>
          <w:rFonts w:ascii="Calibri" w:eastAsia="Calibri" w:hAnsi="Calibri" w:cs="Calibri"/>
          <w:color w:val="000000"/>
          <w:sz w:val="20"/>
          <w:szCs w:val="20"/>
          <w:u w:val="single"/>
        </w:rPr>
        <w:t>PC Website</w:t>
      </w:r>
      <w:r>
        <w:rPr>
          <w:rFonts w:ascii="Calibri" w:eastAsia="Calibri" w:hAnsi="Calibri" w:cs="Calibri"/>
          <w:color w:val="000000"/>
          <w:sz w:val="20"/>
          <w:szCs w:val="20"/>
        </w:rPr>
        <w:t xml:space="preserve">.  </w:t>
      </w:r>
    </w:p>
    <w:p w14:paraId="00000015" w14:textId="77777777" w:rsidR="00A12A65" w:rsidRDefault="00506FF3">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Cllr Cowling to report on cost of retaining domain name.  </w:t>
      </w:r>
      <w:r>
        <w:rPr>
          <w:rFonts w:ascii="Calibri" w:eastAsia="Calibri" w:hAnsi="Calibri" w:cs="Calibri"/>
          <w:b/>
          <w:color w:val="000000"/>
          <w:sz w:val="20"/>
          <w:szCs w:val="20"/>
        </w:rPr>
        <w:t>The cost if £15.74 (</w:t>
      </w:r>
      <w:proofErr w:type="spellStart"/>
      <w:r>
        <w:rPr>
          <w:rFonts w:ascii="Calibri" w:eastAsia="Calibri" w:hAnsi="Calibri" w:cs="Calibri"/>
          <w:b/>
          <w:color w:val="000000"/>
          <w:sz w:val="20"/>
          <w:szCs w:val="20"/>
        </w:rPr>
        <w:t>inc</w:t>
      </w:r>
      <w:proofErr w:type="spellEnd"/>
      <w:r>
        <w:rPr>
          <w:rFonts w:ascii="Calibri" w:eastAsia="Calibri" w:hAnsi="Calibri" w:cs="Calibri"/>
          <w:b/>
          <w:color w:val="000000"/>
          <w:sz w:val="20"/>
          <w:szCs w:val="20"/>
        </w:rPr>
        <w:t xml:space="preserve"> VAT) for another year.  It was agreed to retain for another year.</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MC</w:t>
      </w:r>
    </w:p>
    <w:p w14:paraId="00000016" w14:textId="77777777" w:rsidR="00A12A65" w:rsidRDefault="00506FF3">
      <w:pPr>
        <w:numPr>
          <w:ilvl w:val="1"/>
          <w:numId w:val="1"/>
        </w:numPr>
        <w:pBdr>
          <w:top w:val="nil"/>
          <w:left w:val="nil"/>
          <w:bottom w:val="nil"/>
          <w:right w:val="nil"/>
          <w:between w:val="nil"/>
        </w:pBdr>
        <w:jc w:val="both"/>
      </w:pPr>
      <w:r>
        <w:rPr>
          <w:rFonts w:ascii="Calibri" w:eastAsia="Calibri" w:hAnsi="Calibri" w:cs="Calibri"/>
          <w:color w:val="000000"/>
          <w:sz w:val="20"/>
          <w:szCs w:val="20"/>
          <w:u w:val="single"/>
        </w:rPr>
        <w:t>Insurance.</w:t>
      </w:r>
      <w:r>
        <w:rPr>
          <w:rFonts w:ascii="Calibri" w:eastAsia="Calibri" w:hAnsi="Calibri" w:cs="Calibri"/>
          <w:color w:val="000000"/>
          <w:sz w:val="20"/>
          <w:szCs w:val="20"/>
        </w:rPr>
        <w:t xml:space="preserve"> To provide up to date Insurance Register for the December meeting.  Clerk has asked that the Clerk’s email address is changed.  Suggestion t</w:t>
      </w:r>
      <w:r>
        <w:rPr>
          <w:rFonts w:ascii="Calibri" w:eastAsia="Calibri" w:hAnsi="Calibri" w:cs="Calibri"/>
          <w:color w:val="000000"/>
          <w:sz w:val="20"/>
          <w:szCs w:val="20"/>
        </w:rPr>
        <w:t xml:space="preserve">hat Handyman container is added.  </w:t>
      </w:r>
      <w:r>
        <w:rPr>
          <w:rFonts w:ascii="Calibri" w:eastAsia="Calibri" w:hAnsi="Calibri" w:cs="Calibri"/>
          <w:b/>
          <w:color w:val="000000"/>
          <w:sz w:val="20"/>
          <w:szCs w:val="20"/>
        </w:rPr>
        <w:t>Insurance documents forwarded to all.  Clerk to query Building No 4 on the Statement of Fact with BHIB.  Clerk to query the insurance cover of freezer stock also data breach.</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17" w14:textId="77777777" w:rsidR="00A12A65" w:rsidRDefault="00506FF3">
      <w:pPr>
        <w:numPr>
          <w:ilvl w:val="1"/>
          <w:numId w:val="1"/>
        </w:numPr>
        <w:pBdr>
          <w:top w:val="nil"/>
          <w:left w:val="nil"/>
          <w:bottom w:val="nil"/>
          <w:right w:val="nil"/>
          <w:between w:val="nil"/>
        </w:pBdr>
        <w:jc w:val="both"/>
      </w:pPr>
      <w:r>
        <w:rPr>
          <w:rFonts w:ascii="Calibri" w:eastAsia="Calibri" w:hAnsi="Calibri" w:cs="Calibri"/>
          <w:color w:val="000000"/>
          <w:sz w:val="20"/>
          <w:szCs w:val="20"/>
          <w:u w:val="single"/>
        </w:rPr>
        <w:t>Fireworks &amp; Christmas Tree</w:t>
      </w:r>
      <w:r>
        <w:rPr>
          <w:rFonts w:ascii="Calibri" w:eastAsia="Calibri" w:hAnsi="Calibri" w:cs="Calibri"/>
          <w:color w:val="000000"/>
          <w:sz w:val="20"/>
          <w:szCs w:val="20"/>
          <w:u w:val="single"/>
        </w:rPr>
        <w:t xml:space="preserve"> Insurance</w:t>
      </w:r>
      <w:r>
        <w:rPr>
          <w:rFonts w:ascii="Calibri" w:eastAsia="Calibri" w:hAnsi="Calibri" w:cs="Calibri"/>
          <w:color w:val="000000"/>
          <w:sz w:val="20"/>
          <w:szCs w:val="20"/>
        </w:rPr>
        <w:t>.</w:t>
      </w:r>
      <w:r>
        <w:rPr>
          <w:rFonts w:ascii="Calibri" w:eastAsia="Calibri" w:hAnsi="Calibri" w:cs="Calibri"/>
          <w:b/>
          <w:color w:val="000000"/>
          <w:sz w:val="20"/>
          <w:szCs w:val="20"/>
        </w:rPr>
        <w:t xml:space="preserve"> Clerk advises the Insurance Company that the New Year Fireworks are to take place &amp; notifies the Police &amp; Fire Brigade 7 days beforehand.   Medical people are on site &amp; the fireworks are lit some 60 yards away from the spectators.   The lights </w:t>
      </w:r>
      <w:r>
        <w:rPr>
          <w:rFonts w:ascii="Calibri" w:eastAsia="Calibri" w:hAnsi="Calibri" w:cs="Calibri"/>
          <w:b/>
          <w:color w:val="000000"/>
          <w:sz w:val="20"/>
          <w:szCs w:val="20"/>
        </w:rPr>
        <w:t>on the Christmas Tree are lit with a blue plug into a socket, no wiring takes place.</w:t>
      </w:r>
    </w:p>
    <w:p w14:paraId="00000018" w14:textId="77777777" w:rsidR="00A12A65" w:rsidRDefault="00506FF3">
      <w:pPr>
        <w:numPr>
          <w:ilvl w:val="1"/>
          <w:numId w:val="1"/>
        </w:numPr>
        <w:pBdr>
          <w:top w:val="nil"/>
          <w:left w:val="nil"/>
          <w:bottom w:val="nil"/>
          <w:right w:val="nil"/>
          <w:between w:val="nil"/>
        </w:pBdr>
        <w:jc w:val="both"/>
      </w:pPr>
      <w:r>
        <w:rPr>
          <w:rFonts w:ascii="Calibri" w:eastAsia="Calibri" w:hAnsi="Calibri" w:cs="Calibri"/>
          <w:color w:val="000000"/>
          <w:sz w:val="20"/>
          <w:szCs w:val="20"/>
        </w:rPr>
        <w:t xml:space="preserve">To confirm Pension arrangements in place for Handyman now new contract is signed.  </w:t>
      </w:r>
      <w:r>
        <w:rPr>
          <w:rFonts w:ascii="Calibri" w:eastAsia="Calibri" w:hAnsi="Calibri" w:cs="Calibri"/>
          <w:b/>
          <w:color w:val="000000"/>
          <w:sz w:val="20"/>
          <w:szCs w:val="20"/>
        </w:rPr>
        <w:t>Clerk has registered the Handyman with NEST &amp; 2 signatures are required for the Direct D</w:t>
      </w:r>
      <w:r>
        <w:rPr>
          <w:rFonts w:ascii="Calibri" w:eastAsia="Calibri" w:hAnsi="Calibri" w:cs="Calibri"/>
          <w:b/>
          <w:color w:val="000000"/>
          <w:sz w:val="20"/>
          <w:szCs w:val="20"/>
        </w:rPr>
        <w:t>ebit (Cllr Ward &amp; Cllr Wharmby signed the document).  Handyman has been registered on the PAYE system but Clerk is unable to add him to the Pensions Regulator so has asked them for advice.</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19" w14:textId="77777777" w:rsidR="00A12A65" w:rsidRDefault="00506FF3">
      <w:pPr>
        <w:numPr>
          <w:ilvl w:val="1"/>
          <w:numId w:val="1"/>
        </w:numPr>
        <w:jc w:val="both"/>
      </w:pPr>
      <w:r>
        <w:rPr>
          <w:rFonts w:ascii="Calibri" w:eastAsia="Calibri" w:hAnsi="Calibri" w:cs="Calibri"/>
          <w:color w:val="000000"/>
          <w:sz w:val="20"/>
          <w:szCs w:val="20"/>
        </w:rPr>
        <w:t xml:space="preserve">Webinar training.  </w:t>
      </w:r>
      <w:r>
        <w:rPr>
          <w:rFonts w:ascii="Calibri" w:eastAsia="Calibri" w:hAnsi="Calibri" w:cs="Calibri"/>
          <w:b/>
          <w:color w:val="000000"/>
          <w:sz w:val="20"/>
          <w:szCs w:val="20"/>
        </w:rPr>
        <w:t>There were audio problems at r</w:t>
      </w:r>
      <w:r>
        <w:rPr>
          <w:rFonts w:ascii="Calibri" w:eastAsia="Calibri" w:hAnsi="Calibri" w:cs="Calibri"/>
          <w:b/>
          <w:color w:val="000000"/>
          <w:sz w:val="20"/>
          <w:szCs w:val="20"/>
        </w:rPr>
        <w:t>ecent training so no charge has been made.  Paperwork is available for viewing on the Cllr protected area.</w:t>
      </w:r>
    </w:p>
    <w:p w14:paraId="0000001A" w14:textId="77777777" w:rsidR="00A12A65" w:rsidRDefault="00506FF3">
      <w:pPr>
        <w:numPr>
          <w:ilvl w:val="1"/>
          <w:numId w:val="1"/>
        </w:numPr>
        <w:jc w:val="both"/>
      </w:pPr>
      <w:r>
        <w:rPr>
          <w:rFonts w:ascii="Calibri" w:eastAsia="Calibri" w:hAnsi="Calibri" w:cs="Calibri"/>
          <w:color w:val="000000"/>
          <w:sz w:val="20"/>
          <w:szCs w:val="20"/>
        </w:rPr>
        <w:t xml:space="preserve">VE Day Celebrations.  </w:t>
      </w:r>
      <w:r>
        <w:rPr>
          <w:rFonts w:ascii="Calibri" w:eastAsia="Calibri" w:hAnsi="Calibri" w:cs="Calibri"/>
          <w:b/>
          <w:color w:val="000000"/>
          <w:sz w:val="20"/>
          <w:szCs w:val="20"/>
        </w:rPr>
        <w:t>A villager has come forward to be involved &amp; a further post on Cawood Folk will be made after Christmas.  Money for organisatio</w:t>
      </w:r>
      <w:r>
        <w:rPr>
          <w:rFonts w:ascii="Calibri" w:eastAsia="Calibri" w:hAnsi="Calibri" w:cs="Calibri"/>
          <w:b/>
          <w:color w:val="000000"/>
          <w:sz w:val="20"/>
          <w:szCs w:val="20"/>
        </w:rPr>
        <w:t>nal costs will be discussed at the next meeting.</w:t>
      </w:r>
      <w:r>
        <w:rPr>
          <w:rFonts w:ascii="Calibri" w:eastAsia="Calibri" w:hAnsi="Calibri" w:cs="Calibri"/>
          <w:b/>
          <w:color w:val="000000"/>
          <w:sz w:val="20"/>
          <w:szCs w:val="20"/>
        </w:rPr>
        <w:tab/>
        <w:t xml:space="preserve">Action MC </w:t>
      </w:r>
    </w:p>
    <w:p w14:paraId="0000001B" w14:textId="0A04011F" w:rsidR="00A12A65" w:rsidRDefault="00506FF3">
      <w:pPr>
        <w:numPr>
          <w:ilvl w:val="1"/>
          <w:numId w:val="1"/>
        </w:numPr>
      </w:pPr>
      <w:r>
        <w:rPr>
          <w:rFonts w:ascii="Calibri" w:eastAsia="Calibri" w:hAnsi="Calibri" w:cs="Calibri"/>
          <w:color w:val="000000"/>
          <w:sz w:val="20"/>
          <w:szCs w:val="20"/>
        </w:rPr>
        <w:t xml:space="preserve">Hiring equipment from Handyman.  It was resolved to </w:t>
      </w:r>
      <w:r w:rsidR="00115B06">
        <w:rPr>
          <w:rFonts w:ascii="Calibri" w:eastAsia="Calibri" w:hAnsi="Calibri" w:cs="Calibri"/>
          <w:color w:val="000000"/>
          <w:sz w:val="20"/>
          <w:szCs w:val="20"/>
        </w:rPr>
        <w:t>accept</w:t>
      </w:r>
      <w:r w:rsidR="00115B06">
        <w:rPr>
          <w:rFonts w:ascii="Calibri" w:eastAsia="Calibri" w:hAnsi="Calibri" w:cs="Calibri"/>
          <w:b/>
          <w:color w:val="000000"/>
          <w:sz w:val="20"/>
          <w:szCs w:val="20"/>
        </w:rPr>
        <w:t xml:space="preserve"> the</w:t>
      </w:r>
      <w:r>
        <w:rPr>
          <w:rFonts w:ascii="Calibri" w:eastAsia="Calibri" w:hAnsi="Calibri" w:cs="Calibri"/>
          <w:b/>
          <w:color w:val="000000"/>
          <w:sz w:val="20"/>
          <w:szCs w:val="20"/>
        </w:rPr>
        <w:t xml:space="preserve"> hiring agreement.</w:t>
      </w:r>
    </w:p>
    <w:p w14:paraId="0000001C" w14:textId="77777777" w:rsidR="00A12A65" w:rsidRDefault="00506FF3">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D of E volunteers: to be updated on progress.  </w:t>
      </w:r>
      <w:r>
        <w:rPr>
          <w:rFonts w:ascii="Calibri" w:eastAsia="Calibri" w:hAnsi="Calibri" w:cs="Calibri"/>
          <w:b/>
          <w:color w:val="000000"/>
          <w:sz w:val="20"/>
          <w:szCs w:val="20"/>
        </w:rPr>
        <w:t xml:space="preserve"> It appears they are volunteering through the D of E &amp; not the PC.</w:t>
      </w:r>
    </w:p>
    <w:p w14:paraId="0000001D" w14:textId="77777777" w:rsidR="00A12A65" w:rsidRDefault="00506FF3">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WRU December edition</w:t>
      </w:r>
    </w:p>
    <w:p w14:paraId="0000001E" w14:textId="77777777" w:rsidR="00A12A65" w:rsidRDefault="00506FF3">
      <w:pPr>
        <w:numPr>
          <w:ilvl w:val="0"/>
          <w:numId w:val="1"/>
        </w:numPr>
        <w:pBdr>
          <w:top w:val="nil"/>
          <w:left w:val="nil"/>
          <w:bottom w:val="nil"/>
          <w:right w:val="nil"/>
          <w:between w:val="nil"/>
        </w:pBdr>
        <w:rPr>
          <w:color w:val="000000"/>
        </w:rPr>
      </w:pPr>
      <w:r>
        <w:rPr>
          <w:rFonts w:ascii="Calibri" w:eastAsia="Calibri" w:hAnsi="Calibri" w:cs="Calibri"/>
          <w:i/>
          <w:color w:val="000000"/>
          <w:sz w:val="20"/>
          <w:szCs w:val="20"/>
        </w:rPr>
        <w:t xml:space="preserve">CLERK’S REPORT FROM ITEMS FROM THE OCTOBER MEETING </w:t>
      </w:r>
      <w:r>
        <w:rPr>
          <w:rFonts w:ascii="Calibri" w:eastAsia="Calibri" w:hAnsi="Calibri" w:cs="Calibri"/>
          <w:i/>
          <w:sz w:val="20"/>
          <w:szCs w:val="20"/>
        </w:rPr>
        <w:t>for information:</w:t>
      </w:r>
    </w:p>
    <w:p w14:paraId="0000001F" w14:textId="77777777" w:rsidR="00A12A65" w:rsidRDefault="00506FF3">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Clerk reported the Castle Garth vandalism to the police.</w:t>
      </w:r>
    </w:p>
    <w:p w14:paraId="00000020" w14:textId="77777777" w:rsidR="00A12A65" w:rsidRDefault="00506FF3">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Clerk sent £30 donation to CAB.</w:t>
      </w:r>
    </w:p>
    <w:p w14:paraId="00000021" w14:textId="77777777" w:rsidR="00A12A65" w:rsidRDefault="00506FF3">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Clerk sent payment of maintenance of Parish Clock to PCC.</w:t>
      </w:r>
    </w:p>
    <w:p w14:paraId="00000022" w14:textId="77777777" w:rsidR="00A12A65" w:rsidRDefault="00506FF3">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0"/>
          <w:szCs w:val="20"/>
        </w:rPr>
        <w:t>Clerk asked STC again for information on previous year’s income &amp; expenditure regarding the cemetery.  Andy Argyle has replied – see cemetery</w:t>
      </w:r>
      <w:r>
        <w:rPr>
          <w:rFonts w:ascii="Calibri" w:eastAsia="Calibri" w:hAnsi="Calibri" w:cs="Calibri"/>
          <w:i/>
          <w:color w:val="222222"/>
          <w:sz w:val="20"/>
          <w:szCs w:val="20"/>
        </w:rPr>
        <w:t>.</w:t>
      </w:r>
    </w:p>
    <w:p w14:paraId="00000023" w14:textId="77777777" w:rsidR="00A12A65" w:rsidRDefault="00506FF3">
      <w:pPr>
        <w:numPr>
          <w:ilvl w:val="1"/>
          <w:numId w:val="1"/>
        </w:numPr>
        <w:pBdr>
          <w:top w:val="nil"/>
          <w:left w:val="nil"/>
          <w:bottom w:val="nil"/>
          <w:right w:val="nil"/>
          <w:between w:val="nil"/>
        </w:pBdr>
        <w:shd w:val="clear" w:color="auto" w:fill="FFFFFF"/>
        <w:jc w:val="both"/>
      </w:pPr>
      <w:r>
        <w:rPr>
          <w:rFonts w:ascii="Calibri" w:eastAsia="Calibri" w:hAnsi="Calibri" w:cs="Calibri"/>
          <w:i/>
          <w:color w:val="000000"/>
          <w:sz w:val="20"/>
          <w:szCs w:val="20"/>
        </w:rPr>
        <w:t>Clerk has written again to homeowner asking they remove</w:t>
      </w:r>
      <w:r>
        <w:rPr>
          <w:rFonts w:ascii="Calibri" w:eastAsia="Calibri" w:hAnsi="Calibri" w:cs="Calibri"/>
          <w:i/>
          <w:color w:val="000000"/>
          <w:sz w:val="20"/>
          <w:szCs w:val="20"/>
        </w:rPr>
        <w:t xml:space="preserve"> gate on to Garth.  No response. </w:t>
      </w:r>
    </w:p>
    <w:p w14:paraId="00000024" w14:textId="77777777" w:rsidR="00A12A65" w:rsidRDefault="00506FF3">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0"/>
          <w:szCs w:val="20"/>
        </w:rPr>
        <w:lastRenderedPageBreak/>
        <w:t>Sutcliffe Play raised the play equipment problems identified in the safety inspection with their Quality team.  Sutcliffe responded by sending replacement parts, now fitted.</w:t>
      </w:r>
    </w:p>
    <w:p w14:paraId="00000025" w14:textId="77777777" w:rsidR="00A12A65" w:rsidRDefault="00506FF3">
      <w:pPr>
        <w:numPr>
          <w:ilvl w:val="1"/>
          <w:numId w:val="1"/>
        </w:numPr>
        <w:pBdr>
          <w:top w:val="nil"/>
          <w:left w:val="nil"/>
          <w:bottom w:val="nil"/>
          <w:right w:val="nil"/>
          <w:between w:val="nil"/>
        </w:pBdr>
        <w:jc w:val="both"/>
      </w:pPr>
      <w:r>
        <w:rPr>
          <w:rFonts w:ascii="Calibri" w:eastAsia="Calibri" w:hAnsi="Calibri" w:cs="Calibri"/>
          <w:i/>
          <w:color w:val="000000"/>
          <w:sz w:val="20"/>
          <w:szCs w:val="20"/>
        </w:rPr>
        <w:t>Clerk wrote to Wicksteed Leisure as ’Pick up Sti</w:t>
      </w:r>
      <w:r>
        <w:rPr>
          <w:rFonts w:ascii="Calibri" w:eastAsia="Calibri" w:hAnsi="Calibri" w:cs="Calibri"/>
          <w:i/>
          <w:color w:val="000000"/>
          <w:sz w:val="20"/>
          <w:szCs w:val="20"/>
        </w:rPr>
        <w:t>cks’ which was supplied by the company failed the Toggle Test.  No response.</w:t>
      </w:r>
    </w:p>
    <w:p w14:paraId="00000026" w14:textId="77777777" w:rsidR="00A12A65" w:rsidRDefault="00506FF3">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Clerk has asked BHIB if the PC can sign up to the free digital asset mapping.  BHIB reply that Parish Online will be in touch shortly to assist in setting up the licence.  BHIB ro</w:t>
      </w:r>
      <w:r>
        <w:rPr>
          <w:rFonts w:ascii="Calibri" w:eastAsia="Calibri" w:hAnsi="Calibri" w:cs="Calibri"/>
          <w:i/>
          <w:sz w:val="20"/>
          <w:szCs w:val="20"/>
        </w:rPr>
        <w:t>lled out the Parish Online incentive in October this year</w:t>
      </w:r>
    </w:p>
    <w:p w14:paraId="00000027" w14:textId="77777777" w:rsidR="00A12A65" w:rsidRDefault="00506FF3">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rPr>
        <w:t xml:space="preserve">Clerk has enquired about a Credit Card.  HSBC say the bank mandate states two Councillors sign on the account therefore a credit card cannot be provided.  To agree another debit card.  </w:t>
      </w:r>
      <w:r>
        <w:rPr>
          <w:rFonts w:ascii="Calibri" w:eastAsia="Calibri" w:hAnsi="Calibri" w:cs="Calibri"/>
          <w:b/>
          <w:sz w:val="20"/>
          <w:szCs w:val="20"/>
        </w:rPr>
        <w:t>It was agreed</w:t>
      </w:r>
      <w:r>
        <w:rPr>
          <w:rFonts w:ascii="Calibri" w:eastAsia="Calibri" w:hAnsi="Calibri" w:cs="Calibri"/>
          <w:b/>
          <w:sz w:val="20"/>
          <w:szCs w:val="20"/>
        </w:rPr>
        <w:t xml:space="preserve"> the debit card would be obtained for the Clerk’s use.  HSBC require signed copies of the minutes when this action was agreed.</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Clerk</w:t>
      </w:r>
    </w:p>
    <w:p w14:paraId="00000028" w14:textId="77777777" w:rsidR="00A12A65" w:rsidRDefault="00506FF3">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Clerk has ordered 3 copies of ‘Good Cllrs Guide’ – for new councillors.</w:t>
      </w:r>
    </w:p>
    <w:p w14:paraId="00000029" w14:textId="77777777" w:rsidR="00A12A65" w:rsidRDefault="00506FF3">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FINANCE</w:t>
      </w:r>
    </w:p>
    <w:p w14:paraId="0000002A" w14:textId="77777777" w:rsidR="00A12A65" w:rsidRDefault="00506FF3">
      <w:pPr>
        <w:numPr>
          <w:ilvl w:val="1"/>
          <w:numId w:val="1"/>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0002B" w14:textId="77777777" w:rsidR="00A12A65" w:rsidRDefault="00506FF3">
      <w:pPr>
        <w:numPr>
          <w:ilvl w:val="2"/>
          <w:numId w:val="1"/>
        </w:numPr>
        <w:pBdr>
          <w:top w:val="nil"/>
          <w:left w:val="nil"/>
          <w:bottom w:val="nil"/>
          <w:right w:val="nil"/>
          <w:between w:val="nil"/>
        </w:pBdr>
        <w:jc w:val="both"/>
        <w:rPr>
          <w:rFonts w:ascii="Calibri" w:eastAsia="Calibri" w:hAnsi="Calibri" w:cs="Calibri"/>
        </w:rPr>
      </w:pPr>
      <w:r>
        <w:rPr>
          <w:rFonts w:ascii="Calibri" w:eastAsia="Calibri" w:hAnsi="Calibri" w:cs="Calibri"/>
          <w:sz w:val="20"/>
          <w:szCs w:val="20"/>
        </w:rPr>
        <w:t>Cash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Poppy wreath &amp; cash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£50.00</w:t>
      </w:r>
    </w:p>
    <w:p w14:paraId="0000002C" w14:textId="77777777" w:rsidR="00A12A65" w:rsidRDefault="00506FF3">
      <w:pPr>
        <w:pBdr>
          <w:top w:val="nil"/>
          <w:left w:val="nil"/>
          <w:bottom w:val="nil"/>
          <w:right w:val="nil"/>
          <w:between w:val="nil"/>
        </w:pBdr>
        <w:ind w:left="1584"/>
        <w:jc w:val="both"/>
        <w:rPr>
          <w:rFonts w:ascii="Calibri" w:eastAsia="Calibri" w:hAnsi="Calibri" w:cs="Calibri"/>
          <w:sz w:val="20"/>
          <w:szCs w:val="20"/>
        </w:rPr>
      </w:pPr>
      <w:r>
        <w:rPr>
          <w:rFonts w:ascii="Calibri" w:eastAsia="Calibri" w:hAnsi="Calibri" w:cs="Calibri"/>
          <w:sz w:val="20"/>
          <w:szCs w:val="20"/>
        </w:rPr>
        <w:t>(Although the money was withdrawn the action was not discuss or agreed at the November meeting)</w:t>
      </w:r>
    </w:p>
    <w:p w14:paraId="0000002D" w14:textId="77777777" w:rsidR="00A12A65" w:rsidRDefault="00506FF3">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Handyman salary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2E" w14:textId="77777777" w:rsidR="00A12A65" w:rsidRDefault="00506FF3">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Clerk’s salary</w:t>
      </w:r>
    </w:p>
    <w:p w14:paraId="0000002F" w14:textId="77777777" w:rsidR="00A12A65" w:rsidRDefault="00506FF3">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Clerk’s expenses</w:t>
      </w:r>
    </w:p>
    <w:p w14:paraId="00000030" w14:textId="77777777" w:rsidR="00A12A65" w:rsidRDefault="00506FF3">
      <w:pPr>
        <w:numPr>
          <w:ilvl w:val="2"/>
          <w:numId w:val="1"/>
        </w:numPr>
        <w:jc w:val="both"/>
      </w:pPr>
      <w:r>
        <w:rPr>
          <w:rFonts w:ascii="Calibri" w:eastAsia="Calibri" w:hAnsi="Calibri" w:cs="Calibri"/>
          <w:sz w:val="20"/>
          <w:szCs w:val="20"/>
        </w:rPr>
        <w:t xml:space="preserve">HMRC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Tax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£80.00</w:t>
      </w:r>
    </w:p>
    <w:p w14:paraId="00000031" w14:textId="77777777" w:rsidR="00A12A65" w:rsidRDefault="00506FF3">
      <w:pPr>
        <w:numPr>
          <w:ilvl w:val="2"/>
          <w:numId w:val="1"/>
        </w:numPr>
        <w:jc w:val="both"/>
      </w:pPr>
      <w:r>
        <w:rPr>
          <w:rFonts w:ascii="Calibri" w:eastAsia="Calibri" w:hAnsi="Calibri" w:cs="Calibri"/>
          <w:sz w:val="20"/>
          <w:szCs w:val="20"/>
        </w:rPr>
        <w:t>Cawood Feoffment Estate Charity</w:t>
      </w:r>
      <w:r>
        <w:rPr>
          <w:rFonts w:ascii="Calibri" w:eastAsia="Calibri" w:hAnsi="Calibri" w:cs="Calibri"/>
          <w:sz w:val="20"/>
          <w:szCs w:val="20"/>
        </w:rPr>
        <w:tab/>
        <w:t>OBS rent due quarter day 25 December</w:t>
      </w:r>
      <w:r>
        <w:rPr>
          <w:rFonts w:ascii="Calibri" w:eastAsia="Calibri" w:hAnsi="Calibri" w:cs="Calibri"/>
          <w:sz w:val="20"/>
          <w:szCs w:val="20"/>
        </w:rPr>
        <w:tab/>
      </w:r>
      <w:r>
        <w:rPr>
          <w:rFonts w:ascii="Calibri" w:eastAsia="Calibri" w:hAnsi="Calibri" w:cs="Calibri"/>
          <w:sz w:val="20"/>
          <w:szCs w:val="20"/>
        </w:rPr>
        <w:tab/>
        <w:t>£428.00</w:t>
      </w:r>
    </w:p>
    <w:p w14:paraId="00000032" w14:textId="77777777" w:rsidR="00A12A65" w:rsidRDefault="00506FF3">
      <w:pPr>
        <w:numPr>
          <w:ilvl w:val="2"/>
          <w:numId w:val="1"/>
        </w:numPr>
        <w:jc w:val="both"/>
      </w:pPr>
      <w:r>
        <w:rPr>
          <w:rFonts w:ascii="Calibri" w:eastAsia="Calibri" w:hAnsi="Calibri" w:cs="Calibri"/>
          <w:sz w:val="20"/>
          <w:szCs w:val="20"/>
        </w:rPr>
        <w:t>Mr M Cowling</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Repayment for laptop</w:t>
      </w:r>
      <w:r>
        <w:rPr>
          <w:rFonts w:ascii="Calibri" w:eastAsia="Calibri" w:hAnsi="Calibri" w:cs="Calibri"/>
          <w:sz w:val="20"/>
          <w:szCs w:val="20"/>
        </w:rPr>
        <w:tab/>
      </w:r>
      <w:r>
        <w:rPr>
          <w:rFonts w:ascii="Calibri" w:eastAsia="Calibri" w:hAnsi="Calibri" w:cs="Calibri"/>
          <w:sz w:val="20"/>
          <w:szCs w:val="20"/>
        </w:rPr>
        <w:tab/>
        <w:t>VAT £79.99</w:t>
      </w:r>
      <w:r>
        <w:rPr>
          <w:rFonts w:ascii="Calibri" w:eastAsia="Calibri" w:hAnsi="Calibri" w:cs="Calibri"/>
          <w:sz w:val="20"/>
          <w:szCs w:val="20"/>
        </w:rPr>
        <w:tab/>
        <w:t>£399.95</w:t>
      </w:r>
    </w:p>
    <w:p w14:paraId="00000033" w14:textId="77777777" w:rsidR="00A12A65" w:rsidRDefault="00506FF3">
      <w:pPr>
        <w:numPr>
          <w:ilvl w:val="2"/>
          <w:numId w:val="1"/>
        </w:numPr>
        <w:jc w:val="both"/>
        <w:rPr>
          <w:rFonts w:ascii="Calibri" w:eastAsia="Calibri" w:hAnsi="Calibri" w:cs="Calibri"/>
        </w:rPr>
      </w:pPr>
      <w:r>
        <w:rPr>
          <w:rFonts w:ascii="Calibri" w:eastAsia="Calibri" w:hAnsi="Calibri" w:cs="Calibri"/>
          <w:sz w:val="20"/>
          <w:szCs w:val="20"/>
        </w:rPr>
        <w:t>Cash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Petty Cash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£30.00</w:t>
      </w:r>
    </w:p>
    <w:p w14:paraId="00000034" w14:textId="77777777" w:rsidR="00A12A65" w:rsidRDefault="00506FF3">
      <w:pPr>
        <w:numPr>
          <w:ilvl w:val="2"/>
          <w:numId w:val="1"/>
        </w:numPr>
        <w:jc w:val="both"/>
        <w:rPr>
          <w:rFonts w:ascii="Calibri" w:eastAsia="Calibri" w:hAnsi="Calibri" w:cs="Calibri"/>
        </w:rPr>
      </w:pPr>
      <w:r>
        <w:rPr>
          <w:rFonts w:ascii="Calibri" w:eastAsia="Calibri" w:hAnsi="Calibri" w:cs="Calibri"/>
          <w:sz w:val="20"/>
          <w:szCs w:val="20"/>
        </w:rPr>
        <w:t>YLCA</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Good Cllrs Guide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£13.73</w:t>
      </w:r>
    </w:p>
    <w:p w14:paraId="00000035" w14:textId="77777777" w:rsidR="00A12A65" w:rsidRDefault="00506FF3">
      <w:pPr>
        <w:numPr>
          <w:ilvl w:val="2"/>
          <w:numId w:val="1"/>
        </w:numPr>
        <w:jc w:val="both"/>
        <w:rPr>
          <w:rFonts w:ascii="Calibri" w:eastAsia="Calibri" w:hAnsi="Calibri" w:cs="Calibri"/>
        </w:rPr>
      </w:pPr>
      <w:r>
        <w:rPr>
          <w:rFonts w:ascii="Calibri" w:eastAsia="Calibri" w:hAnsi="Calibri" w:cs="Calibri"/>
          <w:sz w:val="20"/>
          <w:szCs w:val="20"/>
        </w:rPr>
        <w:t>Npower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OBS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VAT £70.40</w:t>
      </w:r>
      <w:r>
        <w:rPr>
          <w:rFonts w:ascii="Calibri" w:eastAsia="Calibri" w:hAnsi="Calibri" w:cs="Calibri"/>
          <w:sz w:val="20"/>
          <w:szCs w:val="20"/>
        </w:rPr>
        <w:tab/>
        <w:t>£351.99</w:t>
      </w:r>
    </w:p>
    <w:p w14:paraId="00000036" w14:textId="77777777" w:rsidR="00A12A65" w:rsidRDefault="00506FF3">
      <w:pPr>
        <w:ind w:left="1584"/>
        <w:jc w:val="both"/>
        <w:rPr>
          <w:rFonts w:ascii="Calibri" w:eastAsia="Calibri" w:hAnsi="Calibri" w:cs="Calibri"/>
          <w:sz w:val="20"/>
          <w:szCs w:val="20"/>
        </w:rPr>
      </w:pPr>
      <w:r>
        <w:rPr>
          <w:rFonts w:ascii="Calibri" w:eastAsia="Calibri" w:hAnsi="Calibri" w:cs="Calibri"/>
          <w:sz w:val="20"/>
          <w:szCs w:val="20"/>
        </w:rPr>
        <w:t>(This amount has not</w:t>
      </w:r>
      <w:r>
        <w:rPr>
          <w:rFonts w:ascii="Calibri" w:eastAsia="Calibri" w:hAnsi="Calibri" w:cs="Calibri"/>
          <w:sz w:val="20"/>
          <w:szCs w:val="20"/>
        </w:rPr>
        <w:t xml:space="preserve"> been paid as more bills have been received.  Clerk has submitted readings from the meters) </w:t>
      </w:r>
    </w:p>
    <w:p w14:paraId="00000037" w14:textId="77777777" w:rsidR="00A12A65" w:rsidRDefault="00506FF3">
      <w:pPr>
        <w:numPr>
          <w:ilvl w:val="1"/>
          <w:numId w:val="1"/>
        </w:numPr>
        <w:jc w:val="both"/>
      </w:pPr>
      <w:bookmarkStart w:id="0" w:name="_gjdgxs" w:colFirst="0" w:colLast="0"/>
      <w:bookmarkEnd w:id="0"/>
      <w:r>
        <w:rPr>
          <w:rFonts w:ascii="Calibri" w:eastAsia="Calibri" w:hAnsi="Calibri" w:cs="Calibri"/>
          <w:b/>
          <w:color w:val="000000"/>
          <w:sz w:val="20"/>
          <w:szCs w:val="20"/>
        </w:rPr>
        <w:t xml:space="preserve">               IT WAS RESOLVED TO AUTHORISE PAYMENT OF THIS MONTH’S BILLS</w:t>
      </w:r>
    </w:p>
    <w:p w14:paraId="00000038" w14:textId="77777777" w:rsidR="00A12A65" w:rsidRDefault="00506FF3">
      <w:pPr>
        <w:numPr>
          <w:ilvl w:val="1"/>
          <w:numId w:val="1"/>
        </w:numPr>
        <w:pBdr>
          <w:top w:val="nil"/>
          <w:left w:val="nil"/>
          <w:bottom w:val="nil"/>
          <w:right w:val="nil"/>
          <w:between w:val="nil"/>
        </w:pBdr>
        <w:jc w:val="both"/>
      </w:pPr>
      <w:r>
        <w:rPr>
          <w:rFonts w:ascii="Calibri" w:eastAsia="Calibri" w:hAnsi="Calibri" w:cs="Calibri"/>
          <w:b/>
          <w:color w:val="000000"/>
          <w:sz w:val="20"/>
          <w:szCs w:val="20"/>
        </w:rPr>
        <w:t>CASH RECEIVED:</w:t>
      </w:r>
    </w:p>
    <w:p w14:paraId="00000039" w14:textId="77777777" w:rsidR="00A12A65" w:rsidRDefault="00506FF3">
      <w:pPr>
        <w:numPr>
          <w:ilvl w:val="2"/>
          <w:numId w:val="1"/>
        </w:numPr>
        <w:pBdr>
          <w:top w:val="nil"/>
          <w:left w:val="nil"/>
          <w:bottom w:val="nil"/>
          <w:right w:val="nil"/>
          <w:between w:val="nil"/>
        </w:pBdr>
        <w:jc w:val="both"/>
        <w:rPr>
          <w:rFonts w:ascii="Calibri" w:eastAsia="Calibri" w:hAnsi="Calibri" w:cs="Calibri"/>
        </w:rPr>
      </w:pPr>
      <w:r>
        <w:rPr>
          <w:rFonts w:ascii="Calibri" w:eastAsia="Calibri" w:hAnsi="Calibri" w:cs="Calibri"/>
          <w:sz w:val="20"/>
          <w:szCs w:val="20"/>
        </w:rPr>
        <w:t>OBS Committee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Rent (140) &amp; electricity (873.77) contribution </w:t>
      </w:r>
      <w:r>
        <w:rPr>
          <w:rFonts w:ascii="Calibri" w:eastAsia="Calibri" w:hAnsi="Calibri" w:cs="Calibri"/>
          <w:sz w:val="20"/>
          <w:szCs w:val="20"/>
        </w:rPr>
        <w:tab/>
        <w:t>£1013.77</w:t>
      </w:r>
    </w:p>
    <w:p w14:paraId="0000003A" w14:textId="77777777" w:rsidR="00A12A65" w:rsidRDefault="00506FF3">
      <w:pPr>
        <w:numPr>
          <w:ilvl w:val="1"/>
          <w:numId w:val="1"/>
        </w:numPr>
        <w:pBdr>
          <w:top w:val="nil"/>
          <w:left w:val="nil"/>
          <w:bottom w:val="nil"/>
          <w:right w:val="nil"/>
          <w:between w:val="nil"/>
        </w:pBdr>
        <w:jc w:val="both"/>
      </w:pPr>
      <w:r>
        <w:rPr>
          <w:rFonts w:ascii="Calibri" w:eastAsia="Calibri" w:hAnsi="Calibri" w:cs="Calibri"/>
          <w:b/>
          <w:color w:val="000000"/>
          <w:sz w:val="20"/>
          <w:szCs w:val="20"/>
        </w:rPr>
        <w:t>H</w:t>
      </w:r>
      <w:r>
        <w:rPr>
          <w:rFonts w:ascii="Calibri" w:eastAsia="Calibri" w:hAnsi="Calibri" w:cs="Calibri"/>
          <w:b/>
          <w:color w:val="000000"/>
          <w:sz w:val="20"/>
          <w:szCs w:val="20"/>
        </w:rPr>
        <w:t>SBC Bank Statements</w:t>
      </w:r>
    </w:p>
    <w:p w14:paraId="0000003B" w14:textId="77777777" w:rsidR="00A12A65" w:rsidRDefault="00506FF3">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Balance Sheet – </w:t>
      </w:r>
      <w:r>
        <w:rPr>
          <w:rFonts w:ascii="Calibri" w:eastAsia="Calibri" w:hAnsi="Calibri" w:cs="Calibri"/>
          <w:color w:val="000000"/>
          <w:sz w:val="20"/>
          <w:szCs w:val="20"/>
        </w:rPr>
        <w:t>attached.</w:t>
      </w:r>
    </w:p>
    <w:p w14:paraId="0000003C" w14:textId="77777777" w:rsidR="00A12A65" w:rsidRDefault="00506FF3">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b/>
          <w:color w:val="000000"/>
          <w:sz w:val="20"/>
          <w:szCs w:val="20"/>
        </w:rPr>
        <w:t>Petty Cash Sheet –</w:t>
      </w:r>
      <w:r>
        <w:rPr>
          <w:rFonts w:ascii="Calibri" w:eastAsia="Calibri" w:hAnsi="Calibri" w:cs="Calibri"/>
          <w:sz w:val="20"/>
          <w:szCs w:val="20"/>
        </w:rPr>
        <w:t xml:space="preserve"> attached.</w:t>
      </w:r>
    </w:p>
    <w:p w14:paraId="0000003D" w14:textId="77777777" w:rsidR="00A12A65" w:rsidRDefault="00506FF3">
      <w:pPr>
        <w:numPr>
          <w:ilvl w:val="0"/>
          <w:numId w:val="1"/>
        </w:numPr>
        <w:pBdr>
          <w:top w:val="nil"/>
          <w:left w:val="nil"/>
          <w:bottom w:val="nil"/>
          <w:right w:val="nil"/>
          <w:between w:val="nil"/>
        </w:pBdr>
      </w:pPr>
      <w:r>
        <w:rPr>
          <w:rFonts w:ascii="Calibri" w:eastAsia="Calibri" w:hAnsi="Calibri" w:cs="Calibri"/>
          <w:color w:val="000000"/>
          <w:sz w:val="20"/>
          <w:szCs w:val="20"/>
        </w:rPr>
        <w:t xml:space="preserve">H &amp; S MATTERS.  </w:t>
      </w:r>
    </w:p>
    <w:p w14:paraId="0000003E" w14:textId="77777777" w:rsidR="00A12A65" w:rsidRDefault="00506FF3">
      <w:pPr>
        <w:numPr>
          <w:ilvl w:val="0"/>
          <w:numId w:val="1"/>
        </w:numPr>
        <w:jc w:val="both"/>
      </w:pPr>
      <w:r>
        <w:rPr>
          <w:rFonts w:ascii="Calibri" w:eastAsia="Calibri" w:hAnsi="Calibri" w:cs="Calibri"/>
          <w:sz w:val="20"/>
          <w:szCs w:val="20"/>
        </w:rPr>
        <w:t>WARDENS &amp; COMMITTEE REPS TO PROVIDE REPORTS FROM COMMITTEES:</w:t>
      </w:r>
    </w:p>
    <w:p w14:paraId="0000003F" w14:textId="77777777" w:rsidR="00A12A65" w:rsidRDefault="00506FF3">
      <w:pPr>
        <w:numPr>
          <w:ilvl w:val="1"/>
          <w:numId w:val="1"/>
        </w:numPr>
        <w:jc w:val="both"/>
      </w:pPr>
      <w:r>
        <w:rPr>
          <w:rFonts w:ascii="Calibri" w:eastAsia="Calibri" w:hAnsi="Calibri" w:cs="Calibri"/>
          <w:b/>
          <w:i/>
          <w:sz w:val="20"/>
          <w:szCs w:val="20"/>
        </w:rPr>
        <w:t>Cemetery:</w:t>
      </w:r>
    </w:p>
    <w:p w14:paraId="00000040" w14:textId="77777777" w:rsidR="00A12A65" w:rsidRDefault="00506FF3">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Arboriculturalist report of the cemetery.  To decided what action to be taken.  </w:t>
      </w:r>
      <w:r>
        <w:rPr>
          <w:rFonts w:ascii="Calibri" w:eastAsia="Calibri" w:hAnsi="Calibri" w:cs="Calibri"/>
          <w:i/>
          <w:color w:val="000000"/>
          <w:sz w:val="20"/>
          <w:szCs w:val="20"/>
        </w:rPr>
        <w:t xml:space="preserve">Clerk had omitted to forward the report to all but it is on the PC website.  </w:t>
      </w:r>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It was proposed and agreed to accept the report apart from the tree at the gate which, in advance </w:t>
      </w:r>
      <w:r>
        <w:rPr>
          <w:rFonts w:ascii="Calibri" w:eastAsia="Calibri" w:hAnsi="Calibri" w:cs="Calibri"/>
          <w:b/>
          <w:color w:val="000000"/>
          <w:sz w:val="20"/>
          <w:szCs w:val="20"/>
        </w:rPr>
        <w:t xml:space="preserve">of the report, the PC had agreed had to be removed as it was damaging the wall.  </w:t>
      </w:r>
    </w:p>
    <w:p w14:paraId="00000041" w14:textId="77777777" w:rsidR="00A12A65" w:rsidRDefault="00506FF3">
      <w:pPr>
        <w:numPr>
          <w:ilvl w:val="2"/>
          <w:numId w:val="1"/>
        </w:numPr>
        <w:pBdr>
          <w:top w:val="nil"/>
          <w:left w:val="nil"/>
          <w:bottom w:val="nil"/>
          <w:right w:val="nil"/>
          <w:between w:val="nil"/>
        </w:pBdr>
        <w:jc w:val="both"/>
        <w:rPr>
          <w:rFonts w:ascii="Calibri" w:eastAsia="Calibri" w:hAnsi="Calibri" w:cs="Calibri"/>
          <w:color w:val="222222"/>
        </w:rPr>
      </w:pPr>
      <w:r>
        <w:rPr>
          <w:rFonts w:ascii="Calibri" w:eastAsia="Calibri" w:hAnsi="Calibri" w:cs="Calibri"/>
          <w:i/>
          <w:color w:val="000000"/>
          <w:sz w:val="20"/>
          <w:szCs w:val="20"/>
          <w:u w:val="single"/>
        </w:rPr>
        <w:t>Cemetery accounts</w:t>
      </w:r>
      <w:r>
        <w:rPr>
          <w:rFonts w:ascii="Calibri" w:eastAsia="Calibri" w:hAnsi="Calibri" w:cs="Calibri"/>
          <w:i/>
          <w:color w:val="000000"/>
          <w:sz w:val="20"/>
          <w:szCs w:val="20"/>
        </w:rPr>
        <w:t xml:space="preserve">.  Email form Andy Argyle apologising for delay in responding but recently there was a change to the Town Clerk &amp; then a major </w:t>
      </w:r>
      <w:r>
        <w:rPr>
          <w:rFonts w:ascii="Calibri" w:eastAsia="Calibri" w:hAnsi="Calibri" w:cs="Calibri"/>
          <w:i/>
          <w:color w:val="222222"/>
          <w:sz w:val="20"/>
          <w:szCs w:val="20"/>
        </w:rPr>
        <w:t>IT problem.  Two new members o</w:t>
      </w:r>
      <w:r>
        <w:rPr>
          <w:rFonts w:ascii="Calibri" w:eastAsia="Calibri" w:hAnsi="Calibri" w:cs="Calibri"/>
          <w:i/>
          <w:color w:val="222222"/>
          <w:sz w:val="20"/>
          <w:szCs w:val="20"/>
        </w:rPr>
        <w:t>f staff have been appointed who will be in post by mid-January.  He has informed the new Town Clerk of the PCs request; she will look at it in due course and respond accordingly.</w:t>
      </w:r>
    </w:p>
    <w:p w14:paraId="00000042" w14:textId="77777777" w:rsidR="00A12A65" w:rsidRDefault="00506FF3">
      <w:pPr>
        <w:numPr>
          <w:ilvl w:val="1"/>
          <w:numId w:val="1"/>
        </w:numPr>
        <w:jc w:val="both"/>
        <w:rPr>
          <w:rFonts w:ascii="Calibri" w:eastAsia="Calibri" w:hAnsi="Calibri" w:cs="Calibri"/>
        </w:rPr>
      </w:pPr>
      <w:r>
        <w:rPr>
          <w:rFonts w:ascii="Calibri" w:eastAsia="Calibri" w:hAnsi="Calibri" w:cs="Calibri"/>
          <w:b/>
          <w:i/>
          <w:sz w:val="20"/>
          <w:szCs w:val="20"/>
        </w:rPr>
        <w:t xml:space="preserve">Castle Garth:  </w:t>
      </w:r>
    </w:p>
    <w:p w14:paraId="00000043" w14:textId="77777777" w:rsidR="00A12A65" w:rsidRDefault="00506FF3">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Tree works on Garth &amp; Gill Green, to decide what action to be taken.  </w:t>
      </w:r>
      <w:r>
        <w:rPr>
          <w:rFonts w:ascii="Calibri" w:eastAsia="Calibri" w:hAnsi="Calibri" w:cs="Calibri"/>
          <w:b/>
          <w:color w:val="000000"/>
          <w:sz w:val="20"/>
          <w:szCs w:val="20"/>
        </w:rPr>
        <w:t>The work was approved by SDC earlier this year &amp; although too wet at the moment the report will be passed to Handyman for him to action as soon as he can. Action: RW</w:t>
      </w:r>
    </w:p>
    <w:p w14:paraId="00000044" w14:textId="77777777" w:rsidR="00A12A65" w:rsidRDefault="00506FF3">
      <w:pPr>
        <w:numPr>
          <w:ilvl w:val="2"/>
          <w:numId w:val="1"/>
        </w:numPr>
        <w:jc w:val="both"/>
        <w:rPr>
          <w:rFonts w:ascii="Calibri" w:eastAsia="Calibri" w:hAnsi="Calibri" w:cs="Calibri"/>
        </w:rPr>
      </w:pPr>
      <w:r>
        <w:rPr>
          <w:rFonts w:ascii="Calibri" w:eastAsia="Calibri" w:hAnsi="Calibri" w:cs="Calibri"/>
          <w:sz w:val="20"/>
          <w:szCs w:val="20"/>
        </w:rPr>
        <w:t>Signs at each entran</w:t>
      </w:r>
      <w:r>
        <w:rPr>
          <w:rFonts w:ascii="Calibri" w:eastAsia="Calibri" w:hAnsi="Calibri" w:cs="Calibri"/>
          <w:sz w:val="20"/>
          <w:szCs w:val="20"/>
        </w:rPr>
        <w:t xml:space="preserve">ce require new mounts, </w:t>
      </w:r>
      <w:r>
        <w:rPr>
          <w:rFonts w:ascii="Calibri" w:eastAsia="Calibri" w:hAnsi="Calibri" w:cs="Calibri"/>
          <w:b/>
          <w:sz w:val="20"/>
          <w:szCs w:val="20"/>
        </w:rPr>
        <w:t>these have been costed</w:t>
      </w:r>
      <w:r>
        <w:rPr>
          <w:rFonts w:ascii="Calibri" w:eastAsia="Calibri" w:hAnsi="Calibri" w:cs="Calibri"/>
          <w:sz w:val="20"/>
          <w:szCs w:val="20"/>
        </w:rPr>
        <w:t>.</w:t>
      </w:r>
    </w:p>
    <w:p w14:paraId="00000045" w14:textId="77777777" w:rsidR="00A12A65" w:rsidRDefault="00506FF3">
      <w:pPr>
        <w:numPr>
          <w:ilvl w:val="2"/>
          <w:numId w:val="1"/>
        </w:numPr>
        <w:jc w:val="both"/>
        <w:rPr>
          <w:rFonts w:ascii="Calibri" w:eastAsia="Calibri" w:hAnsi="Calibri" w:cs="Calibri"/>
        </w:rPr>
      </w:pPr>
      <w:r>
        <w:rPr>
          <w:rFonts w:ascii="Calibri" w:eastAsia="Calibri" w:hAnsi="Calibri" w:cs="Calibri"/>
          <w:i/>
          <w:sz w:val="20"/>
          <w:szCs w:val="20"/>
        </w:rPr>
        <w:t xml:space="preserve">A resident has said that </w:t>
      </w:r>
      <w:r>
        <w:rPr>
          <w:rFonts w:ascii="Calibri" w:eastAsia="Calibri" w:hAnsi="Calibri" w:cs="Calibri"/>
          <w:i/>
          <w:color w:val="000000"/>
          <w:sz w:val="20"/>
          <w:szCs w:val="20"/>
        </w:rPr>
        <w:t>the sign on the gate nearest to the school is missing.  Clerk has replied that appropriate work is taking place.</w:t>
      </w:r>
    </w:p>
    <w:p w14:paraId="00000046" w14:textId="77777777" w:rsidR="00A12A65" w:rsidRDefault="00506FF3">
      <w:pPr>
        <w:numPr>
          <w:ilvl w:val="1"/>
          <w:numId w:val="1"/>
        </w:numPr>
        <w:jc w:val="both"/>
      </w:pPr>
      <w:r>
        <w:rPr>
          <w:rFonts w:ascii="Calibri" w:eastAsia="Calibri" w:hAnsi="Calibri" w:cs="Calibri"/>
          <w:b/>
          <w:i/>
          <w:sz w:val="20"/>
          <w:szCs w:val="20"/>
        </w:rPr>
        <w:t>Playing Fields</w:t>
      </w:r>
      <w:r>
        <w:rPr>
          <w:rFonts w:ascii="Calibri" w:eastAsia="Calibri" w:hAnsi="Calibri" w:cs="Calibri"/>
          <w:b/>
          <w:sz w:val="20"/>
          <w:szCs w:val="20"/>
        </w:rPr>
        <w:t xml:space="preserve">: </w:t>
      </w:r>
    </w:p>
    <w:p w14:paraId="00000047" w14:textId="77777777" w:rsidR="00A12A65" w:rsidRDefault="00506FF3">
      <w:pPr>
        <w:numPr>
          <w:ilvl w:val="2"/>
          <w:numId w:val="1"/>
        </w:numPr>
        <w:pBdr>
          <w:top w:val="nil"/>
          <w:left w:val="nil"/>
          <w:bottom w:val="nil"/>
          <w:right w:val="nil"/>
          <w:between w:val="nil"/>
        </w:pBdr>
        <w:jc w:val="both"/>
      </w:pPr>
      <w:r>
        <w:rPr>
          <w:rFonts w:ascii="Calibri" w:eastAsia="Calibri" w:hAnsi="Calibri" w:cs="Calibri"/>
          <w:sz w:val="20"/>
          <w:szCs w:val="20"/>
        </w:rPr>
        <w:t xml:space="preserve">Cllr Lloyd to provide information on feasibility of providing adult equipment on the fields, using Sport England grants.  </w:t>
      </w:r>
      <w:r>
        <w:rPr>
          <w:rFonts w:ascii="Calibri" w:eastAsia="Calibri" w:hAnsi="Calibri" w:cs="Calibri"/>
          <w:b/>
          <w:sz w:val="20"/>
          <w:szCs w:val="20"/>
        </w:rPr>
        <w:t>No information provided as yet.</w:t>
      </w:r>
    </w:p>
    <w:p w14:paraId="00000048" w14:textId="77777777" w:rsidR="00A12A65" w:rsidRDefault="00506FF3">
      <w:pPr>
        <w:numPr>
          <w:ilvl w:val="2"/>
          <w:numId w:val="1"/>
        </w:numPr>
        <w:pBdr>
          <w:top w:val="nil"/>
          <w:left w:val="nil"/>
          <w:bottom w:val="nil"/>
          <w:right w:val="nil"/>
          <w:between w:val="nil"/>
        </w:pBdr>
        <w:jc w:val="both"/>
      </w:pPr>
      <w:r>
        <w:rPr>
          <w:rFonts w:ascii="Calibri" w:eastAsia="Calibri" w:hAnsi="Calibri" w:cs="Calibri"/>
          <w:b/>
          <w:sz w:val="20"/>
          <w:szCs w:val="20"/>
        </w:rPr>
        <w:t>Cllr Luker was thanked for providing scaled drawings of the tractor container as required by SDC planning department, these were forwarded to Cllr Lloyd. Action: AL</w:t>
      </w:r>
    </w:p>
    <w:p w14:paraId="00000049" w14:textId="77777777" w:rsidR="00A12A65" w:rsidRDefault="00506FF3">
      <w:pPr>
        <w:numPr>
          <w:ilvl w:val="2"/>
          <w:numId w:val="1"/>
        </w:numPr>
        <w:pBdr>
          <w:top w:val="nil"/>
          <w:left w:val="nil"/>
          <w:bottom w:val="nil"/>
          <w:right w:val="nil"/>
          <w:between w:val="nil"/>
        </w:pBdr>
        <w:jc w:val="both"/>
        <w:rPr>
          <w:color w:val="000000"/>
        </w:rPr>
      </w:pPr>
      <w:r>
        <w:rPr>
          <w:rFonts w:ascii="Calibri" w:eastAsia="Calibri" w:hAnsi="Calibri" w:cs="Calibri"/>
          <w:b/>
          <w:color w:val="000000"/>
          <w:sz w:val="20"/>
          <w:szCs w:val="20"/>
        </w:rPr>
        <w:t>The container is painted with anti-climbing paint &amp; signs a</w:t>
      </w:r>
      <w:r>
        <w:rPr>
          <w:rFonts w:ascii="Calibri" w:eastAsia="Calibri" w:hAnsi="Calibri" w:cs="Calibri"/>
          <w:b/>
          <w:color w:val="000000"/>
          <w:sz w:val="20"/>
          <w:szCs w:val="20"/>
        </w:rPr>
        <w:t>re displayed but there is a risk someone could fall between the container &amp; the wall.  Handyman to be asked to carry out action on this problem. Action: RW</w:t>
      </w:r>
    </w:p>
    <w:p w14:paraId="0000004A" w14:textId="77777777" w:rsidR="00A12A65" w:rsidRDefault="00506FF3">
      <w:pPr>
        <w:numPr>
          <w:ilvl w:val="1"/>
          <w:numId w:val="1"/>
        </w:numPr>
        <w:pBdr>
          <w:top w:val="nil"/>
          <w:left w:val="nil"/>
          <w:bottom w:val="nil"/>
          <w:right w:val="nil"/>
          <w:between w:val="nil"/>
        </w:pBdr>
        <w:jc w:val="both"/>
      </w:pPr>
      <w:r>
        <w:rPr>
          <w:rFonts w:ascii="Calibri" w:eastAsia="Calibri" w:hAnsi="Calibri" w:cs="Calibri"/>
          <w:b/>
          <w:i/>
          <w:color w:val="000000"/>
          <w:sz w:val="20"/>
          <w:szCs w:val="20"/>
        </w:rPr>
        <w:t xml:space="preserve">Old Boys’ School: </w:t>
      </w:r>
    </w:p>
    <w:p w14:paraId="0000004B" w14:textId="77777777" w:rsidR="00A12A65" w:rsidRDefault="00506FF3">
      <w:pPr>
        <w:numPr>
          <w:ilvl w:val="2"/>
          <w:numId w:val="1"/>
        </w:numPr>
        <w:pBdr>
          <w:top w:val="nil"/>
          <w:left w:val="nil"/>
          <w:bottom w:val="nil"/>
          <w:right w:val="nil"/>
          <w:between w:val="nil"/>
        </w:pBdr>
        <w:jc w:val="both"/>
      </w:pPr>
      <w:r>
        <w:rPr>
          <w:rFonts w:ascii="Calibri" w:eastAsia="Calibri" w:hAnsi="Calibri" w:cs="Calibri"/>
          <w:color w:val="000000"/>
          <w:sz w:val="20"/>
          <w:szCs w:val="20"/>
        </w:rPr>
        <w:t xml:space="preserve">To accept OBS Management Committee &amp; terms of reference.  </w:t>
      </w:r>
      <w:r>
        <w:rPr>
          <w:rFonts w:ascii="Calibri" w:eastAsia="Calibri" w:hAnsi="Calibri" w:cs="Calibri"/>
          <w:i/>
          <w:color w:val="000000"/>
          <w:sz w:val="20"/>
          <w:szCs w:val="20"/>
        </w:rPr>
        <w:t xml:space="preserve">Forwarded to all.  </w:t>
      </w:r>
      <w:r>
        <w:rPr>
          <w:rFonts w:ascii="Calibri" w:eastAsia="Calibri" w:hAnsi="Calibri" w:cs="Calibri"/>
          <w:b/>
          <w:color w:val="000000"/>
          <w:sz w:val="20"/>
          <w:szCs w:val="20"/>
        </w:rPr>
        <w:t xml:space="preserve">The </w:t>
      </w:r>
      <w:r>
        <w:rPr>
          <w:rFonts w:ascii="Calibri" w:eastAsia="Calibri" w:hAnsi="Calibri" w:cs="Calibri"/>
          <w:b/>
          <w:color w:val="000000"/>
          <w:sz w:val="20"/>
          <w:szCs w:val="20"/>
        </w:rPr>
        <w:t>revised terms of reference will be taken to the next OBS Management Committee on 8 January &amp; then brought to the next PC meeting.</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DH</w:t>
      </w:r>
    </w:p>
    <w:p w14:paraId="0000004C" w14:textId="77777777" w:rsidR="00A12A65" w:rsidRDefault="00506FF3">
      <w:pPr>
        <w:numPr>
          <w:ilvl w:val="2"/>
          <w:numId w:val="1"/>
        </w:numPr>
        <w:pBdr>
          <w:top w:val="nil"/>
          <w:left w:val="nil"/>
          <w:bottom w:val="nil"/>
          <w:right w:val="nil"/>
          <w:between w:val="nil"/>
        </w:pBdr>
        <w:jc w:val="both"/>
      </w:pPr>
      <w:r>
        <w:rPr>
          <w:rFonts w:ascii="Calibri" w:eastAsia="Calibri" w:hAnsi="Calibri" w:cs="Calibri"/>
          <w:color w:val="000000"/>
          <w:sz w:val="20"/>
          <w:szCs w:val="20"/>
        </w:rPr>
        <w:t>Community Centre and OBS future action to be agreed.  To consider next step re- contacting the Feoffees in r</w:t>
      </w:r>
      <w:r>
        <w:rPr>
          <w:rFonts w:ascii="Calibri" w:eastAsia="Calibri" w:hAnsi="Calibri" w:cs="Calibri"/>
          <w:color w:val="000000"/>
          <w:sz w:val="20"/>
          <w:szCs w:val="20"/>
        </w:rPr>
        <w:t xml:space="preserve">esponse to their letter of April.   </w:t>
      </w:r>
      <w:r>
        <w:rPr>
          <w:rFonts w:ascii="Calibri" w:eastAsia="Calibri" w:hAnsi="Calibri" w:cs="Calibri"/>
          <w:b/>
          <w:color w:val="000000"/>
          <w:sz w:val="20"/>
          <w:szCs w:val="20"/>
        </w:rPr>
        <w:t>Clerk to write to Feoffees asking if an exploratory meeting can take place regarding the OBS &amp; Community Centre.</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Action Clerk </w:t>
      </w:r>
    </w:p>
    <w:p w14:paraId="0000004D" w14:textId="77777777" w:rsidR="00A12A65" w:rsidRDefault="00506FF3">
      <w:pPr>
        <w:numPr>
          <w:ilvl w:val="1"/>
          <w:numId w:val="1"/>
        </w:numPr>
        <w:shd w:val="clear" w:color="auto" w:fill="FFFFFF"/>
        <w:jc w:val="both"/>
      </w:pPr>
      <w:r>
        <w:rPr>
          <w:rFonts w:ascii="Calibri" w:eastAsia="Calibri" w:hAnsi="Calibri" w:cs="Calibri"/>
          <w:b/>
          <w:i/>
          <w:sz w:val="20"/>
          <w:szCs w:val="20"/>
        </w:rPr>
        <w:lastRenderedPageBreak/>
        <w:t xml:space="preserve">Cawood in Bloom:   </w:t>
      </w:r>
    </w:p>
    <w:p w14:paraId="0000004E" w14:textId="77777777" w:rsidR="00A12A65" w:rsidRDefault="00506FF3">
      <w:pPr>
        <w:numPr>
          <w:ilvl w:val="2"/>
          <w:numId w:val="1"/>
        </w:numPr>
        <w:shd w:val="clear" w:color="auto" w:fill="FFFFFF"/>
        <w:jc w:val="both"/>
      </w:pPr>
      <w:r>
        <w:rPr>
          <w:rFonts w:ascii="Calibri" w:eastAsia="Calibri" w:hAnsi="Calibri" w:cs="Calibri"/>
          <w:b/>
          <w:sz w:val="20"/>
          <w:szCs w:val="20"/>
        </w:rPr>
        <w:t>Clerk to ask the treasurer about the transfer of funds.</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Cle</w:t>
      </w:r>
      <w:r>
        <w:rPr>
          <w:rFonts w:ascii="Calibri" w:eastAsia="Calibri" w:hAnsi="Calibri" w:cs="Calibri"/>
          <w:b/>
          <w:sz w:val="20"/>
          <w:szCs w:val="20"/>
        </w:rPr>
        <w:t>rk</w:t>
      </w:r>
    </w:p>
    <w:p w14:paraId="0000004F" w14:textId="77777777" w:rsidR="00A12A65" w:rsidRDefault="00506FF3">
      <w:pPr>
        <w:numPr>
          <w:ilvl w:val="0"/>
          <w:numId w:val="1"/>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sz w:val="20"/>
          <w:szCs w:val="20"/>
        </w:rPr>
        <w:t xml:space="preserve">To discuss guidelines or roles of Wardens – </w:t>
      </w:r>
      <w:r>
        <w:rPr>
          <w:rFonts w:ascii="Calibri" w:eastAsia="Calibri" w:hAnsi="Calibri" w:cs="Calibri"/>
          <w:i/>
          <w:color w:val="000000"/>
          <w:sz w:val="20"/>
          <w:szCs w:val="20"/>
        </w:rPr>
        <w:t>deferred to the next meeting</w:t>
      </w:r>
      <w:r>
        <w:rPr>
          <w:rFonts w:ascii="Calibri" w:eastAsia="Calibri" w:hAnsi="Calibri" w:cs="Calibri"/>
          <w:b/>
          <w:i/>
          <w:color w:val="000000"/>
          <w:sz w:val="20"/>
          <w:szCs w:val="20"/>
        </w:rPr>
        <w:t>.</w:t>
      </w:r>
    </w:p>
    <w:p w14:paraId="00000050" w14:textId="77777777" w:rsidR="00A12A65" w:rsidRDefault="00506FF3">
      <w:pPr>
        <w:numPr>
          <w:ilvl w:val="0"/>
          <w:numId w:val="1"/>
        </w:numPr>
        <w:jc w:val="both"/>
      </w:pPr>
      <w:r>
        <w:rPr>
          <w:rFonts w:ascii="Calibri" w:eastAsia="Calibri" w:hAnsi="Calibri" w:cs="Calibri"/>
          <w:sz w:val="20"/>
          <w:szCs w:val="20"/>
        </w:rPr>
        <w:t xml:space="preserve">REPORTS ON HIGHWAY / FOOTPATH MATTERS / PARISH PORTAL. </w:t>
      </w:r>
    </w:p>
    <w:p w14:paraId="00000051" w14:textId="77777777" w:rsidR="00A12A65" w:rsidRDefault="00506FF3">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0"/>
          <w:szCs w:val="20"/>
        </w:rPr>
        <w:t>Clerk has reported on Parish Portal using photos from Cllr Dennon:</w:t>
      </w:r>
    </w:p>
    <w:p w14:paraId="00000052" w14:textId="77777777" w:rsidR="00A12A65" w:rsidRDefault="00506FF3">
      <w:pPr>
        <w:pBdr>
          <w:top w:val="nil"/>
          <w:left w:val="nil"/>
          <w:bottom w:val="nil"/>
          <w:right w:val="nil"/>
          <w:between w:val="nil"/>
        </w:pBdr>
        <w:ind w:left="1359" w:hanging="720"/>
        <w:jc w:val="both"/>
        <w:rPr>
          <w:rFonts w:ascii="Calibri" w:eastAsia="Calibri" w:hAnsi="Calibri" w:cs="Calibri"/>
          <w:b/>
          <w:i/>
          <w:color w:val="333333"/>
          <w:sz w:val="20"/>
          <w:szCs w:val="20"/>
        </w:rPr>
      </w:pPr>
      <w:r>
        <w:rPr>
          <w:rFonts w:ascii="Calibri" w:eastAsia="Calibri" w:hAnsi="Calibri" w:cs="Calibri"/>
          <w:i/>
          <w:color w:val="000000"/>
          <w:sz w:val="20"/>
          <w:szCs w:val="20"/>
        </w:rPr>
        <w:t>1) the new Wolsey Walk sign on Wistowgate opposite Maypole Gardens which sticks into the pavement at eye level – reply received this matter will be investigated and appropriate action taken</w:t>
      </w:r>
      <w:r>
        <w:rPr>
          <w:rFonts w:ascii="Calibri" w:eastAsia="Calibri" w:hAnsi="Calibri" w:cs="Calibri"/>
          <w:i/>
          <w:color w:val="000000"/>
          <w:sz w:val="20"/>
          <w:szCs w:val="20"/>
        </w:rPr>
        <w:t xml:space="preserve">.  </w:t>
      </w:r>
      <w:r>
        <w:rPr>
          <w:rFonts w:ascii="Arial" w:eastAsia="Arial" w:hAnsi="Arial" w:cs="Arial"/>
          <w:i/>
          <w:color w:val="1F497D"/>
          <w:sz w:val="22"/>
          <w:szCs w:val="22"/>
        </w:rPr>
        <w:t> </w:t>
      </w:r>
      <w:r>
        <w:rPr>
          <w:rFonts w:ascii="Calibri" w:eastAsia="Calibri" w:hAnsi="Calibri" w:cs="Calibri"/>
          <w:i/>
          <w:color w:val="000000"/>
          <w:sz w:val="20"/>
          <w:szCs w:val="20"/>
        </w:rPr>
        <w:t xml:space="preserve"> </w:t>
      </w:r>
      <w:r>
        <w:rPr>
          <w:rFonts w:ascii="Calibri" w:eastAsia="Calibri" w:hAnsi="Calibri" w:cs="Calibri"/>
          <w:b/>
          <w:i/>
          <w:color w:val="000000"/>
          <w:sz w:val="20"/>
          <w:szCs w:val="20"/>
        </w:rPr>
        <w:t>This has been repaired.</w:t>
      </w:r>
    </w:p>
    <w:p w14:paraId="00000053" w14:textId="77777777" w:rsidR="00A12A65" w:rsidRDefault="00506FF3">
      <w:pPr>
        <w:pBdr>
          <w:top w:val="nil"/>
          <w:left w:val="nil"/>
          <w:bottom w:val="nil"/>
          <w:right w:val="nil"/>
          <w:between w:val="nil"/>
        </w:pBdr>
        <w:ind w:left="1359" w:hanging="720"/>
        <w:jc w:val="both"/>
        <w:rPr>
          <w:rFonts w:ascii="Calibri" w:eastAsia="Calibri" w:hAnsi="Calibri" w:cs="Calibri"/>
          <w:b/>
          <w:i/>
          <w:color w:val="000000"/>
          <w:sz w:val="20"/>
          <w:szCs w:val="20"/>
        </w:rPr>
      </w:pPr>
      <w:r>
        <w:rPr>
          <w:rFonts w:ascii="Calibri" w:eastAsia="Calibri" w:hAnsi="Calibri" w:cs="Calibri"/>
          <w:i/>
          <w:color w:val="000000"/>
          <w:sz w:val="20"/>
          <w:szCs w:val="20"/>
        </w:rPr>
        <w:t xml:space="preserve">2) the pavement up from the school where they stopped redoing it – reply that this will be repaired within 90 days.  </w:t>
      </w:r>
      <w:r>
        <w:rPr>
          <w:rFonts w:ascii="Calibri" w:eastAsia="Calibri" w:hAnsi="Calibri" w:cs="Calibri"/>
          <w:b/>
          <w:i/>
          <w:color w:val="000000"/>
          <w:sz w:val="20"/>
          <w:szCs w:val="20"/>
        </w:rPr>
        <w:t>The pothole has been repaired.</w:t>
      </w:r>
    </w:p>
    <w:p w14:paraId="00000054" w14:textId="77777777" w:rsidR="00A12A65" w:rsidRDefault="00506FF3">
      <w:pPr>
        <w:pBdr>
          <w:top w:val="nil"/>
          <w:left w:val="nil"/>
          <w:bottom w:val="nil"/>
          <w:right w:val="nil"/>
          <w:between w:val="nil"/>
        </w:pBdr>
        <w:ind w:left="1359" w:hanging="720"/>
        <w:jc w:val="both"/>
        <w:rPr>
          <w:rFonts w:ascii="Calibri" w:eastAsia="Calibri" w:hAnsi="Calibri" w:cs="Calibri"/>
          <w:i/>
          <w:color w:val="333333"/>
          <w:sz w:val="20"/>
          <w:szCs w:val="20"/>
        </w:rPr>
      </w:pPr>
      <w:r>
        <w:rPr>
          <w:rFonts w:ascii="Calibri" w:eastAsia="Calibri" w:hAnsi="Calibri" w:cs="Calibri"/>
          <w:i/>
          <w:color w:val="000000"/>
          <w:sz w:val="20"/>
          <w:szCs w:val="20"/>
        </w:rPr>
        <w:t xml:space="preserve">3) the roundabout at the end of Sherburn St, photos were also attached.  Reply </w:t>
      </w:r>
      <w:r>
        <w:rPr>
          <w:rFonts w:ascii="Calibri" w:eastAsia="Calibri" w:hAnsi="Calibri" w:cs="Calibri"/>
          <w:i/>
          <w:color w:val="000000"/>
          <w:sz w:val="20"/>
          <w:szCs w:val="20"/>
        </w:rPr>
        <w:t xml:space="preserve">received that </w:t>
      </w:r>
      <w:r>
        <w:rPr>
          <w:rFonts w:ascii="Calibri" w:eastAsia="Calibri" w:hAnsi="Calibri" w:cs="Calibri"/>
          <w:i/>
          <w:color w:val="333333"/>
          <w:sz w:val="20"/>
          <w:szCs w:val="20"/>
        </w:rPr>
        <w:t>a safety inspection has been completed at the Sherburn Street roundabout. However the issue reported does not meet the criteria for repair at this time. NYCC will continue to monitor the problem during routine inspections.</w:t>
      </w:r>
    </w:p>
    <w:p w14:paraId="00000055" w14:textId="77777777" w:rsidR="00A12A65" w:rsidRDefault="00506FF3">
      <w:pPr>
        <w:ind w:left="1359" w:hanging="639"/>
        <w:jc w:val="both"/>
        <w:rPr>
          <w:rFonts w:ascii="Calibri" w:eastAsia="Calibri" w:hAnsi="Calibri" w:cs="Calibri"/>
          <w:b/>
          <w:color w:val="333333"/>
          <w:sz w:val="20"/>
          <w:szCs w:val="20"/>
        </w:rPr>
      </w:pPr>
      <w:r>
        <w:rPr>
          <w:rFonts w:ascii="Calibri" w:eastAsia="Calibri" w:hAnsi="Calibri" w:cs="Calibri"/>
          <w:color w:val="333333"/>
          <w:sz w:val="20"/>
          <w:szCs w:val="20"/>
        </w:rPr>
        <w:t>16.2.</w:t>
      </w:r>
      <w:r>
        <w:rPr>
          <w:rFonts w:ascii="Calibri" w:eastAsia="Calibri" w:hAnsi="Calibri" w:cs="Calibri"/>
          <w:color w:val="333333"/>
          <w:sz w:val="20"/>
          <w:szCs w:val="20"/>
        </w:rPr>
        <w:tab/>
      </w:r>
      <w:r>
        <w:rPr>
          <w:rFonts w:ascii="Calibri" w:eastAsia="Calibri" w:hAnsi="Calibri" w:cs="Calibri"/>
          <w:b/>
          <w:color w:val="333333"/>
          <w:sz w:val="20"/>
          <w:szCs w:val="20"/>
        </w:rPr>
        <w:t xml:space="preserve">Clerk to report to NYCC concerns over safety that dead wood may fall from a neighbouring tree on to the footpath which runs from Broad Lane to the playing fields. </w:t>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t>Action Clerk</w:t>
      </w:r>
      <w:r>
        <w:rPr>
          <w:rFonts w:ascii="Calibri" w:eastAsia="Calibri" w:hAnsi="Calibri" w:cs="Calibri"/>
          <w:b/>
          <w:color w:val="333333"/>
          <w:sz w:val="20"/>
          <w:szCs w:val="20"/>
        </w:rPr>
        <w:tab/>
      </w:r>
      <w:r>
        <w:rPr>
          <w:rFonts w:ascii="Calibri" w:eastAsia="Calibri" w:hAnsi="Calibri" w:cs="Calibri"/>
          <w:b/>
          <w:color w:val="333333"/>
          <w:sz w:val="20"/>
          <w:szCs w:val="20"/>
        </w:rPr>
        <w:tab/>
      </w:r>
    </w:p>
    <w:p w14:paraId="00000056" w14:textId="77777777" w:rsidR="00A12A65" w:rsidRDefault="00506FF3">
      <w:pPr>
        <w:ind w:left="1359" w:hanging="639"/>
        <w:jc w:val="both"/>
        <w:rPr>
          <w:rFonts w:ascii="Calibri" w:eastAsia="Calibri" w:hAnsi="Calibri" w:cs="Calibri"/>
          <w:b/>
          <w:color w:val="333333"/>
          <w:sz w:val="20"/>
          <w:szCs w:val="20"/>
        </w:rPr>
      </w:pPr>
      <w:r>
        <w:rPr>
          <w:rFonts w:ascii="Calibri" w:eastAsia="Calibri" w:hAnsi="Calibri" w:cs="Calibri"/>
          <w:color w:val="333333"/>
          <w:sz w:val="20"/>
          <w:szCs w:val="20"/>
        </w:rPr>
        <w:t>16.3.</w:t>
      </w:r>
      <w:r>
        <w:rPr>
          <w:rFonts w:ascii="Calibri" w:eastAsia="Calibri" w:hAnsi="Calibri" w:cs="Calibri"/>
          <w:b/>
          <w:color w:val="333333"/>
          <w:sz w:val="20"/>
          <w:szCs w:val="20"/>
        </w:rPr>
        <w:tab/>
      </w:r>
      <w:r>
        <w:rPr>
          <w:rFonts w:ascii="Calibri" w:eastAsia="Calibri" w:hAnsi="Calibri" w:cs="Calibri"/>
          <w:b/>
          <w:color w:val="333333"/>
          <w:sz w:val="20"/>
          <w:szCs w:val="20"/>
        </w:rPr>
        <w:t xml:space="preserve">Clerk to write to NYCC about overhanging hedges at 2 properties which have not responded satisfactorily to NYCC letters. </w:t>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t>Action Clerk</w:t>
      </w:r>
    </w:p>
    <w:p w14:paraId="00000057" w14:textId="77777777" w:rsidR="00A12A65" w:rsidRDefault="00506FF3">
      <w:pPr>
        <w:ind w:left="1359" w:hanging="639"/>
        <w:jc w:val="both"/>
        <w:rPr>
          <w:rFonts w:ascii="Calibri" w:eastAsia="Calibri" w:hAnsi="Calibri" w:cs="Calibri"/>
          <w:b/>
          <w:color w:val="333333"/>
          <w:sz w:val="20"/>
          <w:szCs w:val="20"/>
        </w:rPr>
      </w:pPr>
      <w:r>
        <w:rPr>
          <w:rFonts w:ascii="Calibri" w:eastAsia="Calibri" w:hAnsi="Calibri" w:cs="Calibri"/>
          <w:color w:val="333333"/>
          <w:sz w:val="20"/>
          <w:szCs w:val="20"/>
        </w:rPr>
        <w:t>16.4.</w:t>
      </w:r>
      <w:r>
        <w:rPr>
          <w:rFonts w:ascii="Calibri" w:eastAsia="Calibri" w:hAnsi="Calibri" w:cs="Calibri"/>
          <w:color w:val="333333"/>
          <w:sz w:val="20"/>
          <w:szCs w:val="20"/>
        </w:rPr>
        <w:tab/>
      </w:r>
      <w:r>
        <w:rPr>
          <w:rFonts w:ascii="Calibri" w:eastAsia="Calibri" w:hAnsi="Calibri" w:cs="Calibri"/>
          <w:b/>
          <w:color w:val="333333"/>
          <w:sz w:val="20"/>
          <w:szCs w:val="20"/>
        </w:rPr>
        <w:t>Clerk to write to residents asking that guests at the property do not park on the pavement.</w:t>
      </w:r>
      <w:r>
        <w:rPr>
          <w:rFonts w:ascii="Calibri" w:eastAsia="Calibri" w:hAnsi="Calibri" w:cs="Calibri"/>
          <w:b/>
          <w:color w:val="333333"/>
          <w:sz w:val="20"/>
          <w:szCs w:val="20"/>
        </w:rPr>
        <w:tab/>
        <w:t>Action Clerk</w:t>
      </w:r>
    </w:p>
    <w:p w14:paraId="00000058" w14:textId="77777777" w:rsidR="00A12A65" w:rsidRDefault="00506FF3">
      <w:pPr>
        <w:ind w:left="1359" w:hanging="639"/>
        <w:jc w:val="both"/>
        <w:rPr>
          <w:rFonts w:ascii="Calibri" w:eastAsia="Calibri" w:hAnsi="Calibri" w:cs="Calibri"/>
          <w:b/>
          <w:color w:val="333333"/>
          <w:sz w:val="20"/>
          <w:szCs w:val="20"/>
        </w:rPr>
      </w:pPr>
      <w:r>
        <w:rPr>
          <w:rFonts w:ascii="Calibri" w:eastAsia="Calibri" w:hAnsi="Calibri" w:cs="Calibri"/>
          <w:color w:val="333333"/>
          <w:sz w:val="20"/>
          <w:szCs w:val="20"/>
        </w:rPr>
        <w:t>16.</w:t>
      </w:r>
      <w:r>
        <w:rPr>
          <w:rFonts w:ascii="Calibri" w:eastAsia="Calibri" w:hAnsi="Calibri" w:cs="Calibri"/>
          <w:b/>
          <w:color w:val="333333"/>
          <w:sz w:val="20"/>
          <w:szCs w:val="20"/>
        </w:rPr>
        <w:t>5.</w:t>
      </w:r>
      <w:r>
        <w:rPr>
          <w:rFonts w:ascii="Calibri" w:eastAsia="Calibri" w:hAnsi="Calibri" w:cs="Calibri"/>
          <w:b/>
          <w:color w:val="333333"/>
          <w:sz w:val="20"/>
          <w:szCs w:val="20"/>
        </w:rPr>
        <w:tab/>
      </w:r>
      <w:r>
        <w:rPr>
          <w:rFonts w:ascii="Calibri" w:eastAsia="Calibri" w:hAnsi="Calibri" w:cs="Calibri"/>
          <w:b/>
          <w:color w:val="333333"/>
          <w:sz w:val="20"/>
          <w:szCs w:val="20"/>
        </w:rPr>
        <w:t>The pavement at the end of the driveway to Gill Green is poor condition.  Cllr Luker to take photos &amp; send them to the Clerk to report.</w:t>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r>
      <w:r>
        <w:rPr>
          <w:rFonts w:ascii="Calibri" w:eastAsia="Calibri" w:hAnsi="Calibri" w:cs="Calibri"/>
          <w:b/>
          <w:color w:val="333333"/>
          <w:sz w:val="20"/>
          <w:szCs w:val="20"/>
        </w:rPr>
        <w:tab/>
        <w:t>Action Cllrs</w:t>
      </w:r>
    </w:p>
    <w:p w14:paraId="00000059" w14:textId="77777777" w:rsidR="00A12A65" w:rsidRDefault="00506FF3">
      <w:pPr>
        <w:numPr>
          <w:ilvl w:val="0"/>
          <w:numId w:val="1"/>
        </w:numPr>
        <w:pBdr>
          <w:top w:val="nil"/>
          <w:left w:val="nil"/>
          <w:bottom w:val="nil"/>
          <w:right w:val="nil"/>
          <w:between w:val="nil"/>
        </w:pBdr>
        <w:jc w:val="both"/>
        <w:rPr>
          <w:color w:val="000000"/>
        </w:rPr>
      </w:pPr>
      <w:r>
        <w:rPr>
          <w:rFonts w:ascii="Calibri" w:eastAsia="Calibri" w:hAnsi="Calibri" w:cs="Calibri"/>
          <w:sz w:val="20"/>
          <w:szCs w:val="20"/>
        </w:rPr>
        <w:t xml:space="preserve">  </w:t>
      </w:r>
      <w:r>
        <w:rPr>
          <w:rFonts w:ascii="Calibri" w:eastAsia="Calibri" w:hAnsi="Calibri" w:cs="Calibri"/>
          <w:color w:val="000000"/>
          <w:sz w:val="20"/>
          <w:szCs w:val="20"/>
        </w:rPr>
        <w:t xml:space="preserve">PLANNING MATTERS: </w:t>
      </w:r>
    </w:p>
    <w:p w14:paraId="0000005A" w14:textId="77777777" w:rsidR="00A12A65" w:rsidRDefault="00506FF3">
      <w:pPr>
        <w:numPr>
          <w:ilvl w:val="1"/>
          <w:numId w:val="1"/>
        </w:numPr>
        <w:jc w:val="both"/>
      </w:pPr>
      <w:r>
        <w:rPr>
          <w:rFonts w:ascii="Calibri" w:eastAsia="Calibri" w:hAnsi="Calibri" w:cs="Calibri"/>
          <w:b/>
          <w:i/>
          <w:sz w:val="20"/>
          <w:szCs w:val="20"/>
        </w:rPr>
        <w:t>Applications:</w:t>
      </w:r>
    </w:p>
    <w:p w14:paraId="0000005B" w14:textId="77777777" w:rsidR="00A12A65" w:rsidRDefault="00506FF3">
      <w:pPr>
        <w:numPr>
          <w:ilvl w:val="2"/>
          <w:numId w:val="1"/>
        </w:numPr>
        <w:jc w:val="both"/>
      </w:pPr>
      <w:r>
        <w:rPr>
          <w:rFonts w:ascii="Calibri" w:eastAsia="Calibri" w:hAnsi="Calibri" w:cs="Calibri"/>
          <w:b/>
          <w:sz w:val="20"/>
          <w:szCs w:val="20"/>
        </w:rPr>
        <w:t>2019/1252/HPA</w:t>
      </w:r>
      <w:r>
        <w:rPr>
          <w:rFonts w:ascii="Calibri" w:eastAsia="Calibri" w:hAnsi="Calibri" w:cs="Calibri"/>
          <w:sz w:val="20"/>
          <w:szCs w:val="20"/>
        </w:rPr>
        <w:t xml:space="preserve"> Proposed erection of a garden room at the rear of t</w:t>
      </w:r>
      <w:r>
        <w:rPr>
          <w:rFonts w:ascii="Calibri" w:eastAsia="Calibri" w:hAnsi="Calibri" w:cs="Calibri"/>
          <w:sz w:val="20"/>
          <w:szCs w:val="20"/>
        </w:rPr>
        <w:t>he house at 12 Wistowgate, Cawood.</w:t>
      </w:r>
    </w:p>
    <w:p w14:paraId="0000005C" w14:textId="77777777" w:rsidR="00A12A65" w:rsidRDefault="00506FF3">
      <w:pPr>
        <w:ind w:left="2880"/>
        <w:jc w:val="both"/>
      </w:pPr>
      <w:r>
        <w:rPr>
          <w:rFonts w:ascii="Calibri" w:eastAsia="Calibri" w:hAnsi="Calibri" w:cs="Calibri"/>
          <w:b/>
          <w:sz w:val="20"/>
          <w:szCs w:val="20"/>
        </w:rPr>
        <w:t>PC had NO OBJECTION.</w:t>
      </w:r>
      <w:r>
        <w:rPr>
          <w:rFonts w:ascii="Calibri" w:eastAsia="Calibri" w:hAnsi="Calibri" w:cs="Calibri"/>
          <w:sz w:val="20"/>
          <w:szCs w:val="20"/>
        </w:rPr>
        <w:t xml:space="preserve"> </w:t>
      </w:r>
    </w:p>
    <w:p w14:paraId="0000005D" w14:textId="77777777" w:rsidR="00A12A65" w:rsidRDefault="00506FF3">
      <w:pPr>
        <w:numPr>
          <w:ilvl w:val="2"/>
          <w:numId w:val="1"/>
        </w:numPr>
        <w:jc w:val="both"/>
      </w:pPr>
      <w:r>
        <w:rPr>
          <w:rFonts w:ascii="Calibri" w:eastAsia="Calibri" w:hAnsi="Calibri" w:cs="Calibri"/>
          <w:b/>
          <w:sz w:val="20"/>
          <w:szCs w:val="20"/>
        </w:rPr>
        <w:t xml:space="preserve">2019/1231/HPA </w:t>
      </w:r>
      <w:r>
        <w:rPr>
          <w:rFonts w:ascii="Calibri" w:eastAsia="Calibri" w:hAnsi="Calibri" w:cs="Calibri"/>
          <w:sz w:val="20"/>
          <w:szCs w:val="20"/>
        </w:rPr>
        <w:t>Proposed part two single storey rear extension at River Cottage, 3 Water Row, Cawood.</w:t>
      </w:r>
    </w:p>
    <w:p w14:paraId="0000005E" w14:textId="77777777" w:rsidR="00A12A65" w:rsidRDefault="00506FF3">
      <w:pPr>
        <w:ind w:left="2880"/>
        <w:jc w:val="both"/>
      </w:pPr>
      <w:r>
        <w:rPr>
          <w:rFonts w:ascii="Calibri" w:eastAsia="Calibri" w:hAnsi="Calibri" w:cs="Calibri"/>
          <w:b/>
          <w:sz w:val="20"/>
          <w:szCs w:val="20"/>
        </w:rPr>
        <w:t>PC had NO OBJECTION.</w:t>
      </w:r>
    </w:p>
    <w:p w14:paraId="0000005F" w14:textId="77777777" w:rsidR="00A12A65" w:rsidRDefault="00506FF3">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00000060" w14:textId="77777777" w:rsidR="00A12A65" w:rsidRDefault="00506FF3">
      <w:pPr>
        <w:numPr>
          <w:ilvl w:val="2"/>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2019/0821/FUL Proposed erection of 1no. vehicle maintenance building and 1no. feed store, extension to existing workshop and retention of 1no. general purpose store at Hagg Farm, Hagg Lane, Cawood  </w:t>
      </w:r>
    </w:p>
    <w:p w14:paraId="00000061" w14:textId="77777777" w:rsidR="00A12A65" w:rsidRDefault="00506FF3">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color w:val="000000"/>
          <w:sz w:val="20"/>
          <w:szCs w:val="20"/>
        </w:rPr>
        <w:t xml:space="preserve"> </w:t>
      </w:r>
      <w:r>
        <w:rPr>
          <w:rFonts w:ascii="Calibri" w:eastAsia="Calibri" w:hAnsi="Calibri" w:cs="Calibri"/>
          <w:b/>
          <w:i/>
          <w:color w:val="000000"/>
          <w:sz w:val="20"/>
          <w:szCs w:val="20"/>
        </w:rPr>
        <w:t xml:space="preserve">Refusals:  </w:t>
      </w:r>
    </w:p>
    <w:p w14:paraId="00000062" w14:textId="77777777" w:rsidR="00A12A65" w:rsidRDefault="00506FF3">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NEW YEAR FIREWORKS, QUIZ &amp; PARISH WALK.  To </w:t>
      </w:r>
      <w:r>
        <w:rPr>
          <w:rFonts w:ascii="Calibri" w:eastAsia="Calibri" w:hAnsi="Calibri" w:cs="Calibri"/>
          <w:color w:val="000000"/>
          <w:sz w:val="20"/>
          <w:szCs w:val="20"/>
        </w:rPr>
        <w:t xml:space="preserve">discuss arrangements are in place.  </w:t>
      </w:r>
      <w:r>
        <w:rPr>
          <w:rFonts w:ascii="Calibri" w:eastAsia="Calibri" w:hAnsi="Calibri" w:cs="Calibri"/>
          <w:b/>
          <w:color w:val="000000"/>
          <w:sz w:val="20"/>
          <w:szCs w:val="20"/>
        </w:rPr>
        <w:t>Cllr Cowling is organising the firework fund raising quiz on 30 December starting at 8.30pm in the Jolly Sailor, notices are being displayed.   He is also arranging the New Year fireworks; in addition to the money raised</w:t>
      </w:r>
      <w:r>
        <w:rPr>
          <w:rFonts w:ascii="Calibri" w:eastAsia="Calibri" w:hAnsi="Calibri" w:cs="Calibri"/>
          <w:b/>
          <w:color w:val="000000"/>
          <w:sz w:val="20"/>
          <w:szCs w:val="20"/>
        </w:rPr>
        <w:t xml:space="preserve"> at the quiz collections have been obtained from the Post Office &amp; the PC makes up the total funds to £1000.  Cllr Cowling is to ask on Cawood Folk if anyone would be willing to lead the New Year’s Day walk.</w:t>
      </w:r>
    </w:p>
    <w:p w14:paraId="00000063" w14:textId="77777777" w:rsidR="00A12A65" w:rsidRDefault="00506FF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CORRESPONDENCE</w:t>
      </w:r>
    </w:p>
    <w:p w14:paraId="00000064" w14:textId="77777777" w:rsidR="00A12A65" w:rsidRDefault="00506FF3">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Letter of thanks from CAB for the PCs donation o0f £30.</w:t>
      </w:r>
    </w:p>
    <w:p w14:paraId="00000065" w14:textId="77777777" w:rsidR="00A12A65" w:rsidRDefault="00506FF3">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sz w:val="20"/>
          <w:szCs w:val="20"/>
        </w:rPr>
        <w:t xml:space="preserve">CEF has published an Eastern Area Development Plan which they wish to be delivered to each household.  </w:t>
      </w:r>
      <w:r>
        <w:rPr>
          <w:rFonts w:ascii="Calibri" w:eastAsia="Calibri" w:hAnsi="Calibri" w:cs="Calibri"/>
          <w:i/>
          <w:color w:val="000000"/>
          <w:sz w:val="20"/>
          <w:szCs w:val="20"/>
        </w:rPr>
        <w:t>Areas are to be agreed next meeting.</w:t>
      </w:r>
    </w:p>
    <w:p w14:paraId="00000066" w14:textId="77777777" w:rsidR="00A12A65" w:rsidRDefault="00506FF3">
      <w:pPr>
        <w:numPr>
          <w:ilvl w:val="0"/>
          <w:numId w:val="1"/>
        </w:numPr>
        <w:pBdr>
          <w:top w:val="nil"/>
          <w:left w:val="nil"/>
          <w:bottom w:val="nil"/>
          <w:right w:val="nil"/>
          <w:between w:val="nil"/>
        </w:pBdr>
        <w:rPr>
          <w:color w:val="000000"/>
        </w:rPr>
      </w:pPr>
      <w:r>
        <w:rPr>
          <w:rFonts w:ascii="Calibri" w:eastAsia="Calibri" w:hAnsi="Calibri" w:cs="Calibri"/>
          <w:color w:val="000000"/>
          <w:sz w:val="20"/>
          <w:szCs w:val="20"/>
        </w:rPr>
        <w:t xml:space="preserve">ITEMS FOR NEXT MONTH’S AGENDA.  </w:t>
      </w:r>
    </w:p>
    <w:p w14:paraId="00000067" w14:textId="77777777" w:rsidR="00A12A65" w:rsidRDefault="00506FF3">
      <w:pPr>
        <w:numPr>
          <w:ilvl w:val="1"/>
          <w:numId w:val="1"/>
        </w:numPr>
        <w:pBdr>
          <w:top w:val="nil"/>
          <w:left w:val="nil"/>
          <w:bottom w:val="nil"/>
          <w:right w:val="nil"/>
          <w:between w:val="nil"/>
        </w:pBdr>
      </w:pPr>
      <w:r>
        <w:rPr>
          <w:rFonts w:ascii="Calibri" w:eastAsia="Calibri" w:hAnsi="Calibri" w:cs="Calibri"/>
          <w:color w:val="000000"/>
          <w:sz w:val="20"/>
          <w:szCs w:val="20"/>
        </w:rPr>
        <w:t>Playing Fields Licences.</w:t>
      </w:r>
    </w:p>
    <w:p w14:paraId="00000068" w14:textId="77777777" w:rsidR="00A12A65" w:rsidRDefault="00506FF3">
      <w:pPr>
        <w:numPr>
          <w:ilvl w:val="1"/>
          <w:numId w:val="1"/>
        </w:numPr>
      </w:pPr>
      <w:r>
        <w:rPr>
          <w:rFonts w:ascii="Calibri" w:eastAsia="Calibri" w:hAnsi="Calibri" w:cs="Calibri"/>
          <w:color w:val="000000"/>
          <w:sz w:val="20"/>
          <w:szCs w:val="20"/>
        </w:rPr>
        <w:t>Playing Field Liaison Committee terms of reference</w:t>
      </w:r>
    </w:p>
    <w:p w14:paraId="00000069" w14:textId="77777777" w:rsidR="00A12A65" w:rsidRDefault="00506FF3">
      <w:pPr>
        <w:numPr>
          <w:ilvl w:val="1"/>
          <w:numId w:val="1"/>
        </w:numPr>
      </w:pPr>
      <w:r>
        <w:rPr>
          <w:rFonts w:ascii="Calibri" w:eastAsia="Calibri" w:hAnsi="Calibri" w:cs="Calibri"/>
          <w:color w:val="000000"/>
          <w:sz w:val="20"/>
          <w:szCs w:val="20"/>
        </w:rPr>
        <w:t>CEF development plan distribution</w:t>
      </w:r>
    </w:p>
    <w:p w14:paraId="0000006A" w14:textId="77777777" w:rsidR="00A12A65" w:rsidRDefault="00506FF3">
      <w:pPr>
        <w:numPr>
          <w:ilvl w:val="1"/>
          <w:numId w:val="1"/>
        </w:numPr>
        <w:pBdr>
          <w:top w:val="nil"/>
          <w:left w:val="nil"/>
          <w:bottom w:val="nil"/>
          <w:right w:val="nil"/>
          <w:between w:val="nil"/>
        </w:pBdr>
      </w:pPr>
      <w:r>
        <w:rPr>
          <w:rFonts w:ascii="Calibri" w:eastAsia="Calibri" w:hAnsi="Calibri" w:cs="Calibri"/>
          <w:color w:val="000000"/>
          <w:sz w:val="20"/>
          <w:szCs w:val="20"/>
        </w:rPr>
        <w:t>Cawood in Bloom – thanks to Stockbridge for the plants &amp; to thank members of the Committee for their hard work.</w:t>
      </w:r>
    </w:p>
    <w:p w14:paraId="0000006B" w14:textId="77777777" w:rsidR="00A12A65" w:rsidRDefault="00506FF3">
      <w:pPr>
        <w:numPr>
          <w:ilvl w:val="1"/>
          <w:numId w:val="1"/>
        </w:numPr>
        <w:pBdr>
          <w:top w:val="nil"/>
          <w:left w:val="nil"/>
          <w:bottom w:val="nil"/>
          <w:right w:val="nil"/>
          <w:between w:val="nil"/>
        </w:pBdr>
      </w:pPr>
      <w:r>
        <w:rPr>
          <w:rFonts w:ascii="Calibri" w:eastAsia="Calibri" w:hAnsi="Calibri" w:cs="Calibri"/>
          <w:color w:val="000000"/>
          <w:sz w:val="20"/>
          <w:szCs w:val="20"/>
        </w:rPr>
        <w:t>Insurance Policy Schedule</w:t>
      </w:r>
    </w:p>
    <w:p w14:paraId="0000006C" w14:textId="77777777" w:rsidR="00A12A65" w:rsidRDefault="00506FF3">
      <w:pPr>
        <w:numPr>
          <w:ilvl w:val="1"/>
          <w:numId w:val="1"/>
        </w:numPr>
        <w:pBdr>
          <w:top w:val="nil"/>
          <w:left w:val="nil"/>
          <w:bottom w:val="nil"/>
          <w:right w:val="nil"/>
          <w:between w:val="nil"/>
        </w:pBdr>
      </w:pPr>
      <w:r>
        <w:rPr>
          <w:rFonts w:ascii="Calibri" w:eastAsia="Calibri" w:hAnsi="Calibri" w:cs="Calibri"/>
          <w:color w:val="000000"/>
          <w:sz w:val="20"/>
          <w:szCs w:val="20"/>
        </w:rPr>
        <w:t>H &amp; S – Play Area, Cemetery, Gart</w:t>
      </w:r>
      <w:r>
        <w:rPr>
          <w:rFonts w:ascii="Calibri" w:eastAsia="Calibri" w:hAnsi="Calibri" w:cs="Calibri"/>
          <w:color w:val="000000"/>
          <w:sz w:val="20"/>
          <w:szCs w:val="20"/>
        </w:rPr>
        <w:t>h, OBS safety inspections.</w:t>
      </w:r>
    </w:p>
    <w:p w14:paraId="0000006D" w14:textId="77777777" w:rsidR="00A12A65" w:rsidRDefault="00506FF3">
      <w:pPr>
        <w:numPr>
          <w:ilvl w:val="1"/>
          <w:numId w:val="1"/>
        </w:numPr>
        <w:pBdr>
          <w:top w:val="nil"/>
          <w:left w:val="nil"/>
          <w:bottom w:val="nil"/>
          <w:right w:val="nil"/>
          <w:between w:val="nil"/>
        </w:pBdr>
      </w:pPr>
      <w:r>
        <w:rPr>
          <w:rFonts w:ascii="Calibri" w:eastAsia="Calibri" w:hAnsi="Calibri" w:cs="Calibri"/>
          <w:color w:val="000000"/>
          <w:sz w:val="20"/>
          <w:szCs w:val="20"/>
        </w:rPr>
        <w:t>Disposal of existing laptop.</w:t>
      </w:r>
    </w:p>
    <w:p w14:paraId="0000006E" w14:textId="13009580" w:rsidR="00A12A65" w:rsidRDefault="00506FF3">
      <w:pPr>
        <w:numPr>
          <w:ilvl w:val="1"/>
          <w:numId w:val="1"/>
        </w:numPr>
        <w:pBdr>
          <w:top w:val="nil"/>
          <w:left w:val="nil"/>
          <w:bottom w:val="nil"/>
          <w:right w:val="nil"/>
          <w:between w:val="nil"/>
        </w:pBdr>
      </w:pPr>
      <w:r>
        <w:rPr>
          <w:rFonts w:ascii="Calibri" w:eastAsia="Calibri" w:hAnsi="Calibri" w:cs="Calibri"/>
          <w:color w:val="000000"/>
          <w:sz w:val="20"/>
          <w:szCs w:val="20"/>
        </w:rPr>
        <w:t xml:space="preserve">To discuss continued </w:t>
      </w:r>
      <w:r w:rsidR="00115B06">
        <w:rPr>
          <w:rFonts w:ascii="Calibri" w:eastAsia="Calibri" w:hAnsi="Calibri" w:cs="Calibri"/>
          <w:color w:val="000000"/>
          <w:sz w:val="20"/>
          <w:szCs w:val="20"/>
        </w:rPr>
        <w:t>subscription</w:t>
      </w:r>
      <w:r>
        <w:rPr>
          <w:rFonts w:ascii="Calibri" w:eastAsia="Calibri" w:hAnsi="Calibri" w:cs="Calibri"/>
          <w:color w:val="000000"/>
          <w:sz w:val="20"/>
          <w:szCs w:val="20"/>
        </w:rPr>
        <w:t xml:space="preserve"> </w:t>
      </w:r>
      <w:bookmarkStart w:id="1" w:name="_GoBack"/>
      <w:bookmarkEnd w:id="1"/>
      <w:r>
        <w:rPr>
          <w:rFonts w:ascii="Calibri" w:eastAsia="Calibri" w:hAnsi="Calibri" w:cs="Calibri"/>
          <w:color w:val="000000"/>
          <w:sz w:val="20"/>
          <w:szCs w:val="20"/>
        </w:rPr>
        <w:t>to Microsoft Office, Clerk has subscribed to this year.</w:t>
      </w:r>
    </w:p>
    <w:p w14:paraId="0000006F" w14:textId="77777777" w:rsidR="00A12A65" w:rsidRDefault="00506FF3">
      <w:pPr>
        <w:rPr>
          <w:rFonts w:ascii="Architects Daughter" w:eastAsia="Architects Daughter" w:hAnsi="Architects Daughter" w:cs="Architects Daughter"/>
          <w:b/>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p>
    <w:p w14:paraId="00000070" w14:textId="77777777" w:rsidR="00A12A65" w:rsidRDefault="00A12A65">
      <w:pPr>
        <w:rPr>
          <w:rFonts w:ascii="Architects Daughter" w:eastAsia="Architects Daughter" w:hAnsi="Architects Daughter" w:cs="Architects Daughter"/>
          <w:b/>
          <w:color w:val="000000"/>
        </w:rPr>
      </w:pPr>
    </w:p>
    <w:p w14:paraId="00000071" w14:textId="77777777" w:rsidR="00A12A65" w:rsidRDefault="00506FF3">
      <w:pPr>
        <w:pBdr>
          <w:top w:val="nil"/>
          <w:left w:val="nil"/>
          <w:bottom w:val="nil"/>
          <w:right w:val="nil"/>
          <w:between w:val="nil"/>
        </w:pBdr>
        <w:ind w:left="720"/>
        <w:jc w:val="both"/>
        <w:rPr>
          <w:rFonts w:ascii="Calibri" w:eastAsia="Calibri" w:hAnsi="Calibri" w:cs="Calibri"/>
          <w:b/>
          <w:i/>
          <w:color w:val="000000"/>
          <w:sz w:val="20"/>
          <w:szCs w:val="20"/>
        </w:rPr>
      </w:pPr>
      <w:r>
        <w:rPr>
          <w:rFonts w:ascii="Calibri" w:eastAsia="Calibri" w:hAnsi="Calibri" w:cs="Calibri"/>
          <w:b/>
          <w:i/>
          <w:color w:val="000000"/>
          <w:sz w:val="20"/>
          <w:szCs w:val="20"/>
        </w:rPr>
        <w:t>There being no further business the meeting closed at 9.50pm</w:t>
      </w:r>
    </w:p>
    <w:p w14:paraId="00000072" w14:textId="77777777" w:rsidR="00A12A65" w:rsidRDefault="00A12A65">
      <w:pPr>
        <w:pBdr>
          <w:top w:val="nil"/>
          <w:left w:val="nil"/>
          <w:bottom w:val="nil"/>
          <w:right w:val="nil"/>
          <w:between w:val="nil"/>
        </w:pBdr>
        <w:ind w:left="720"/>
        <w:jc w:val="both"/>
        <w:rPr>
          <w:rFonts w:ascii="Calibri" w:eastAsia="Calibri" w:hAnsi="Calibri" w:cs="Calibri"/>
          <w:b/>
          <w:i/>
          <w:color w:val="000000"/>
          <w:sz w:val="20"/>
          <w:szCs w:val="20"/>
        </w:rPr>
      </w:pPr>
    </w:p>
    <w:p w14:paraId="00000073" w14:textId="77777777" w:rsidR="00A12A65" w:rsidRDefault="00A12A65">
      <w:pPr>
        <w:pBdr>
          <w:top w:val="nil"/>
          <w:left w:val="nil"/>
          <w:bottom w:val="nil"/>
          <w:right w:val="nil"/>
          <w:between w:val="nil"/>
        </w:pBdr>
        <w:ind w:left="720"/>
        <w:jc w:val="both"/>
        <w:rPr>
          <w:rFonts w:ascii="Calibri" w:eastAsia="Calibri" w:hAnsi="Calibri" w:cs="Calibri"/>
          <w:b/>
          <w:i/>
          <w:color w:val="000000"/>
          <w:sz w:val="20"/>
          <w:szCs w:val="20"/>
        </w:rPr>
      </w:pPr>
    </w:p>
    <w:p w14:paraId="00000074" w14:textId="77777777" w:rsidR="00A12A65" w:rsidRDefault="00A12A65">
      <w:pPr>
        <w:pBdr>
          <w:top w:val="nil"/>
          <w:left w:val="nil"/>
          <w:bottom w:val="nil"/>
          <w:right w:val="nil"/>
          <w:between w:val="nil"/>
        </w:pBdr>
        <w:ind w:left="720"/>
        <w:jc w:val="both"/>
        <w:rPr>
          <w:rFonts w:ascii="Calibri" w:eastAsia="Calibri" w:hAnsi="Calibri" w:cs="Calibri"/>
          <w:b/>
          <w:i/>
          <w:color w:val="000000"/>
          <w:sz w:val="20"/>
          <w:szCs w:val="20"/>
        </w:rPr>
      </w:pPr>
    </w:p>
    <w:p w14:paraId="00000075" w14:textId="77777777" w:rsidR="00A12A65" w:rsidRDefault="00506FF3">
      <w:pPr>
        <w:pBdr>
          <w:top w:val="nil"/>
          <w:left w:val="nil"/>
          <w:bottom w:val="nil"/>
          <w:right w:val="nil"/>
          <w:between w:val="nil"/>
        </w:pBdr>
        <w:ind w:left="720"/>
        <w:jc w:val="both"/>
        <w:rPr>
          <w:rFonts w:ascii="Calibri" w:eastAsia="Calibri" w:hAnsi="Calibri" w:cs="Calibri"/>
          <w:b/>
          <w:i/>
          <w:color w:val="000000"/>
          <w:sz w:val="20"/>
          <w:szCs w:val="20"/>
        </w:rPr>
      </w:pPr>
      <w:r>
        <w:rPr>
          <w:rFonts w:ascii="Calibri" w:eastAsia="Calibri" w:hAnsi="Calibri" w:cs="Calibri"/>
          <w:b/>
          <w:i/>
          <w:color w:val="000000"/>
          <w:sz w:val="20"/>
          <w:szCs w:val="20"/>
        </w:rPr>
        <w:t>SIGNED:………………………………………………………………</w:t>
      </w:r>
      <w:r>
        <w:rPr>
          <w:rFonts w:ascii="Calibri" w:eastAsia="Calibri" w:hAnsi="Calibri" w:cs="Calibri"/>
          <w:b/>
          <w:i/>
          <w:color w:val="000000"/>
          <w:sz w:val="20"/>
          <w:szCs w:val="20"/>
        </w:rPr>
        <w:tab/>
      </w:r>
      <w:r>
        <w:rPr>
          <w:rFonts w:ascii="Calibri" w:eastAsia="Calibri" w:hAnsi="Calibri" w:cs="Calibri"/>
          <w:b/>
          <w:i/>
          <w:color w:val="000000"/>
          <w:sz w:val="20"/>
          <w:szCs w:val="20"/>
        </w:rPr>
        <w:tab/>
        <w:t>DATE:…………………………………</w:t>
      </w:r>
    </w:p>
    <w:p w14:paraId="00000076" w14:textId="77777777" w:rsidR="00A12A65" w:rsidRDefault="00506FF3">
      <w:pPr>
        <w:pBdr>
          <w:top w:val="nil"/>
          <w:left w:val="nil"/>
          <w:bottom w:val="nil"/>
          <w:right w:val="nil"/>
          <w:between w:val="nil"/>
        </w:pBdr>
        <w:ind w:left="720"/>
        <w:jc w:val="both"/>
        <w:rPr>
          <w:rFonts w:ascii="Calibri" w:eastAsia="Calibri" w:hAnsi="Calibri" w:cs="Calibri"/>
          <w:b/>
          <w:i/>
          <w:color w:val="000000"/>
          <w:sz w:val="20"/>
          <w:szCs w:val="20"/>
        </w:rPr>
      </w:pPr>
      <w:r>
        <w:rPr>
          <w:rFonts w:ascii="Calibri" w:eastAsia="Calibri" w:hAnsi="Calibri" w:cs="Calibri"/>
          <w:b/>
          <w:i/>
          <w:color w:val="000000"/>
          <w:sz w:val="20"/>
          <w:szCs w:val="20"/>
        </w:rPr>
        <w:t xml:space="preserve"> </w:t>
      </w:r>
    </w:p>
    <w:sectPr w:rsidR="00A12A65">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E9FC" w14:textId="77777777" w:rsidR="00506FF3" w:rsidRDefault="00506FF3">
      <w:r>
        <w:separator/>
      </w:r>
    </w:p>
  </w:endnote>
  <w:endnote w:type="continuationSeparator" w:id="0">
    <w:p w14:paraId="22F34C85" w14:textId="77777777" w:rsidR="00506FF3" w:rsidRDefault="0050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chitects Daughter">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A12A65" w:rsidRDefault="00A12A65">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538E" w14:textId="77777777" w:rsidR="00506FF3" w:rsidRDefault="00506FF3">
      <w:r>
        <w:separator/>
      </w:r>
    </w:p>
  </w:footnote>
  <w:footnote w:type="continuationSeparator" w:id="0">
    <w:p w14:paraId="45BE8668" w14:textId="77777777" w:rsidR="00506FF3" w:rsidRDefault="00506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6525B"/>
    <w:multiLevelType w:val="multilevel"/>
    <w:tmpl w:val="8570BA34"/>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65"/>
    <w:rsid w:val="00115B06"/>
    <w:rsid w:val="00506FF3"/>
    <w:rsid w:val="007A5AAD"/>
    <w:rsid w:val="00A1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9BA5"/>
  <w15:docId w15:val="{0D189791-B605-4416-9E3E-2CD5D57C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semiHidden/>
    <w:unhideWhenUsed/>
    <w:qFormat/>
    <w:pPr>
      <w:keepNext/>
      <w:ind w:left="360"/>
      <w:jc w:val="both"/>
      <w:outlineLvl w:val="1"/>
    </w:pPr>
    <w:rPr>
      <w:b/>
      <w:i/>
      <w:sz w:val="22"/>
      <w:szCs w:val="22"/>
    </w:rPr>
  </w:style>
  <w:style w:type="paragraph" w:styleId="Heading3">
    <w:name w:val="heading 3"/>
    <w:basedOn w:val="Normal"/>
    <w:next w:val="Normal"/>
    <w:uiPriority w:val="9"/>
    <w:semiHidden/>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1898</Words>
  <Characters>10822</Characters>
  <Application>Microsoft Office Word</Application>
  <DocSecurity>0</DocSecurity>
  <Lines>90</Lines>
  <Paragraphs>25</Paragraphs>
  <ScaleCrop>false</ScaleCrop>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3</cp:revision>
  <dcterms:created xsi:type="dcterms:W3CDTF">2020-01-03T10:08:00Z</dcterms:created>
  <dcterms:modified xsi:type="dcterms:W3CDTF">2020-01-03T10:11:00Z</dcterms:modified>
</cp:coreProperties>
</file>