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123F5" w:rsidRPr="00DE3461" w:rsidRDefault="008D5BC7">
      <w:pPr>
        <w:pBdr>
          <w:top w:val="nil"/>
          <w:left w:val="nil"/>
          <w:bottom w:val="nil"/>
          <w:right w:val="nil"/>
          <w:between w:val="nil"/>
        </w:pBdr>
        <w:ind w:left="2880" w:firstLine="720"/>
        <w:jc w:val="both"/>
        <w:rPr>
          <w:rFonts w:ascii="Segoe Script" w:eastAsia="Caveat" w:hAnsi="Segoe Script" w:cstheme="majorHAnsi"/>
          <w:b/>
          <w:i/>
          <w:color w:val="000000"/>
          <w:sz w:val="28"/>
          <w:szCs w:val="28"/>
        </w:rPr>
      </w:pPr>
      <w:r w:rsidRPr="00DE3461">
        <w:rPr>
          <w:rFonts w:ascii="Segoe Script" w:eastAsia="Caveat" w:hAnsi="Segoe Script" w:cstheme="majorHAnsi"/>
          <w:b/>
          <w:i/>
          <w:color w:val="000000"/>
          <w:sz w:val="28"/>
          <w:szCs w:val="28"/>
        </w:rPr>
        <w:t>Cawood Parish Council</w:t>
      </w:r>
    </w:p>
    <w:p w14:paraId="00000002" w14:textId="77777777" w:rsidR="003123F5" w:rsidRDefault="008D5BC7">
      <w:pPr>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MINUTES OF THE MEETING OF THE CAWOOD PARISH COUNCIL HELD IN THE OLD BOYS’ SCHOOL ON TUESDAY 15 AUGUST 2019 AT 7.30PM</w:t>
      </w:r>
    </w:p>
    <w:p w14:paraId="00000003" w14:textId="77777777" w:rsidR="003123F5" w:rsidRDefault="008D5BC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MEMBERS PRESENT: Mrs L Dennon (Chair); Mr M Cowling; Dr D Hepworth; Mr C Luker and Mrs C Shepherd.</w:t>
      </w:r>
    </w:p>
    <w:p w14:paraId="00000004" w14:textId="77777777" w:rsidR="003123F5" w:rsidRDefault="008D5BC7">
      <w:pPr>
        <w:numPr>
          <w:ilvl w:val="0"/>
          <w:numId w:val="2"/>
        </w:numPr>
        <w:jc w:val="both"/>
      </w:pPr>
      <w:r>
        <w:rPr>
          <w:rFonts w:ascii="Calibri" w:eastAsia="Calibri" w:hAnsi="Calibri" w:cs="Calibri"/>
          <w:sz w:val="20"/>
          <w:szCs w:val="20"/>
        </w:rPr>
        <w:t xml:space="preserve">APOLOGIES for absence were received and accepted from Mr R Wharmby (Vice) and Mr A Lloyd. </w:t>
      </w:r>
    </w:p>
    <w:p w14:paraId="00000005" w14:textId="77777777" w:rsidR="003123F5" w:rsidRDefault="008D5BC7">
      <w:pPr>
        <w:numPr>
          <w:ilvl w:val="0"/>
          <w:numId w:val="2"/>
        </w:numPr>
        <w:jc w:val="both"/>
      </w:pPr>
      <w:r>
        <w:rPr>
          <w:rFonts w:ascii="Calibri" w:eastAsia="Calibri" w:hAnsi="Calibri" w:cs="Calibri"/>
          <w:sz w:val="20"/>
          <w:szCs w:val="20"/>
        </w:rPr>
        <w:t>RESIGNATION:</w:t>
      </w:r>
    </w:p>
    <w:p w14:paraId="00000006" w14:textId="77777777" w:rsidR="003123F5" w:rsidRDefault="008D5BC7">
      <w:pPr>
        <w:numPr>
          <w:ilvl w:val="1"/>
          <w:numId w:val="2"/>
        </w:numPr>
        <w:jc w:val="both"/>
      </w:pPr>
      <w:r>
        <w:rPr>
          <w:rFonts w:ascii="Calibri" w:eastAsia="Calibri" w:hAnsi="Calibri" w:cs="Calibri"/>
          <w:sz w:val="20"/>
          <w:szCs w:val="20"/>
        </w:rPr>
        <w:t>Letter of resignation from Mrs Elcock, Clerk has notified SDC &amp; the vacancy has been displayed.  Clerk to write and thank Mrs Elcock for all her work.</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Action Clerk</w:t>
      </w:r>
    </w:p>
    <w:p w14:paraId="00000007" w14:textId="77777777" w:rsidR="003123F5" w:rsidRDefault="008D5BC7">
      <w:pPr>
        <w:numPr>
          <w:ilvl w:val="0"/>
          <w:numId w:val="2"/>
        </w:numPr>
        <w:jc w:val="both"/>
      </w:pPr>
      <w:r>
        <w:rPr>
          <w:rFonts w:ascii="Calibri" w:eastAsia="Calibri" w:hAnsi="Calibri" w:cs="Calibri"/>
          <w:sz w:val="20"/>
          <w:szCs w:val="20"/>
        </w:rPr>
        <w:t xml:space="preserve">DECLARATIONS OF INTEREST in any matters on the agenda.  </w:t>
      </w:r>
      <w:r>
        <w:rPr>
          <w:rFonts w:ascii="Calibri" w:eastAsia="Calibri" w:hAnsi="Calibri" w:cs="Calibri"/>
          <w:b/>
          <w:sz w:val="20"/>
          <w:szCs w:val="20"/>
        </w:rPr>
        <w:t>There were none</w:t>
      </w:r>
      <w:r>
        <w:rPr>
          <w:rFonts w:ascii="Calibri" w:eastAsia="Calibri" w:hAnsi="Calibri" w:cs="Calibri"/>
          <w:sz w:val="20"/>
          <w:szCs w:val="20"/>
        </w:rPr>
        <w:t>.</w:t>
      </w:r>
    </w:p>
    <w:p w14:paraId="00000008" w14:textId="77777777" w:rsidR="003123F5" w:rsidRDefault="008D5BC7">
      <w:pPr>
        <w:numPr>
          <w:ilvl w:val="0"/>
          <w:numId w:val="2"/>
        </w:numPr>
      </w:pPr>
      <w:r>
        <w:rPr>
          <w:rFonts w:ascii="Calibri" w:eastAsia="Calibri" w:hAnsi="Calibri" w:cs="Calibri"/>
          <w:sz w:val="20"/>
          <w:szCs w:val="20"/>
        </w:rPr>
        <w:t xml:space="preserve">VISITORS.   </w:t>
      </w:r>
    </w:p>
    <w:p w14:paraId="00000009" w14:textId="77777777" w:rsidR="003123F5" w:rsidRDefault="008D5BC7">
      <w:pPr>
        <w:numPr>
          <w:ilvl w:val="1"/>
          <w:numId w:val="2"/>
        </w:numPr>
      </w:pPr>
      <w:r>
        <w:rPr>
          <w:rFonts w:ascii="Calibri" w:eastAsia="Calibri" w:hAnsi="Calibri" w:cs="Calibri"/>
          <w:sz w:val="20"/>
          <w:szCs w:val="20"/>
        </w:rPr>
        <w:t>There was one visitor at the meeting who expressed interest in co-option.</w:t>
      </w:r>
    </w:p>
    <w:p w14:paraId="0000000A" w14:textId="77777777" w:rsidR="003123F5" w:rsidRDefault="008D5BC7">
      <w:pPr>
        <w:numPr>
          <w:ilvl w:val="1"/>
          <w:numId w:val="2"/>
        </w:numPr>
        <w:jc w:val="both"/>
      </w:pPr>
      <w:r>
        <w:rPr>
          <w:rFonts w:ascii="Calibri" w:eastAsia="Calibri" w:hAnsi="Calibri" w:cs="Calibri"/>
          <w:sz w:val="20"/>
          <w:szCs w:val="20"/>
        </w:rPr>
        <w:t xml:space="preserve">The visitor has been approached by villagers complaining that overgrown hedges are blocking footpaths and causing obstruction.  The address of the property is to be passed to the Clerk.  This matter could be reported through the Parish Portal when it is up and running in the meantime it will be passed the C </w:t>
      </w:r>
      <w:proofErr w:type="spellStart"/>
      <w:r>
        <w:rPr>
          <w:rFonts w:ascii="Calibri" w:eastAsia="Calibri" w:hAnsi="Calibri" w:cs="Calibri"/>
          <w:sz w:val="20"/>
          <w:szCs w:val="20"/>
        </w:rPr>
        <w:t>C</w:t>
      </w:r>
      <w:proofErr w:type="spellEnd"/>
      <w:r>
        <w:rPr>
          <w:rFonts w:ascii="Calibri" w:eastAsia="Calibri" w:hAnsi="Calibri" w:cs="Calibri"/>
          <w:sz w:val="20"/>
          <w:szCs w:val="20"/>
        </w:rPr>
        <w:t xml:space="preserve"> Lee.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Action Clerk</w:t>
      </w:r>
    </w:p>
    <w:p w14:paraId="0000000B" w14:textId="77777777" w:rsidR="003123F5" w:rsidRDefault="008D5BC7">
      <w:pPr>
        <w:ind w:left="1359"/>
        <w:jc w:val="both"/>
        <w:rPr>
          <w:rFonts w:ascii="Calibri" w:eastAsia="Calibri" w:hAnsi="Calibri" w:cs="Calibri"/>
          <w:sz w:val="20"/>
          <w:szCs w:val="20"/>
        </w:rPr>
      </w:pPr>
      <w:r>
        <w:rPr>
          <w:rFonts w:ascii="Calibri" w:eastAsia="Calibri" w:hAnsi="Calibri" w:cs="Calibri"/>
          <w:sz w:val="20"/>
          <w:szCs w:val="20"/>
        </w:rPr>
        <w:t>(Legal note: The owner or occupier of the property has a legal responsibility to ensure that a public highway adjacent to a property is not obstructed by vegetation, local authorities also have a legal duty to ensure that public highways and streetlights are unobstructed.  The public highway is defined by law as consisting of any verge, footway, carriageway, bridleway or footpath that is maintained at public expense over which the public has a right of way.)</w:t>
      </w:r>
    </w:p>
    <w:p w14:paraId="0000000C" w14:textId="77777777" w:rsidR="003123F5" w:rsidRDefault="008D5BC7">
      <w:pPr>
        <w:numPr>
          <w:ilvl w:val="0"/>
          <w:numId w:val="2"/>
        </w:numPr>
        <w:pBdr>
          <w:top w:val="nil"/>
          <w:left w:val="nil"/>
          <w:bottom w:val="nil"/>
          <w:right w:val="nil"/>
          <w:between w:val="nil"/>
        </w:pBdr>
        <w:shd w:val="clear" w:color="auto" w:fill="FFFFFF"/>
        <w:jc w:val="both"/>
        <w:rPr>
          <w:color w:val="000000"/>
        </w:rPr>
      </w:pPr>
      <w:r>
        <w:rPr>
          <w:rFonts w:ascii="Calibri" w:eastAsia="Calibri" w:hAnsi="Calibri" w:cs="Calibri"/>
          <w:color w:val="000000"/>
          <w:sz w:val="20"/>
          <w:szCs w:val="20"/>
        </w:rPr>
        <w:t xml:space="preserve">POLICE MATTERS &amp; COMMUNITY SAFETY. </w:t>
      </w:r>
    </w:p>
    <w:p w14:paraId="0000000D" w14:textId="13365878" w:rsidR="003123F5" w:rsidRDefault="008D5BC7">
      <w:pPr>
        <w:numPr>
          <w:ilvl w:val="1"/>
          <w:numId w:val="2"/>
        </w:numPr>
        <w:pBdr>
          <w:top w:val="nil"/>
          <w:left w:val="nil"/>
          <w:bottom w:val="nil"/>
          <w:right w:val="nil"/>
          <w:between w:val="nil"/>
        </w:pBdr>
        <w:shd w:val="clear" w:color="auto" w:fill="FFFFFF"/>
        <w:jc w:val="both"/>
      </w:pPr>
      <w:r>
        <w:rPr>
          <w:rFonts w:ascii="Calibri" w:eastAsia="Calibri" w:hAnsi="Calibri" w:cs="Calibri"/>
          <w:color w:val="000000"/>
          <w:sz w:val="20"/>
          <w:szCs w:val="20"/>
        </w:rPr>
        <w:t xml:space="preserve">It has been reported to the police that a combine has </w:t>
      </w:r>
      <w:r w:rsidR="00AA5079">
        <w:rPr>
          <w:rFonts w:ascii="Calibri" w:eastAsia="Calibri" w:hAnsi="Calibri" w:cs="Calibri"/>
          <w:color w:val="000000"/>
          <w:sz w:val="20"/>
          <w:szCs w:val="20"/>
        </w:rPr>
        <w:t xml:space="preserve">had </w:t>
      </w:r>
      <w:r>
        <w:rPr>
          <w:rFonts w:ascii="Calibri" w:eastAsia="Calibri" w:hAnsi="Calibri" w:cs="Calibri"/>
          <w:color w:val="000000"/>
          <w:sz w:val="20"/>
          <w:szCs w:val="20"/>
        </w:rPr>
        <w:t>a tyre s</w:t>
      </w:r>
      <w:r w:rsidR="00AA5079">
        <w:rPr>
          <w:rFonts w:ascii="Calibri" w:eastAsia="Calibri" w:hAnsi="Calibri" w:cs="Calibri"/>
          <w:color w:val="000000"/>
          <w:sz w:val="20"/>
          <w:szCs w:val="20"/>
        </w:rPr>
        <w:t>tabbe</w:t>
      </w:r>
      <w:r>
        <w:rPr>
          <w:rFonts w:ascii="Calibri" w:eastAsia="Calibri" w:hAnsi="Calibri" w:cs="Calibri"/>
          <w:color w:val="000000"/>
          <w:sz w:val="20"/>
          <w:szCs w:val="20"/>
        </w:rPr>
        <w:t>d while the machine was being stored.</w:t>
      </w:r>
    </w:p>
    <w:p w14:paraId="0000000E" w14:textId="77777777" w:rsidR="003123F5" w:rsidRDefault="008D5BC7">
      <w:pPr>
        <w:numPr>
          <w:ilvl w:val="0"/>
          <w:numId w:val="2"/>
        </w:numPr>
        <w:jc w:val="both"/>
      </w:pPr>
      <w:r>
        <w:rPr>
          <w:rFonts w:ascii="Calibri" w:eastAsia="Calibri" w:hAnsi="Calibri" w:cs="Calibri"/>
          <w:sz w:val="20"/>
          <w:szCs w:val="20"/>
        </w:rPr>
        <w:t xml:space="preserve">MATTERS FOR THE ATTENTION OF THE DISTRICT/COUNTY COUNCILLORS.  </w:t>
      </w:r>
    </w:p>
    <w:p w14:paraId="0000000F" w14:textId="77777777" w:rsidR="003123F5" w:rsidRDefault="008D5BC7">
      <w:pPr>
        <w:numPr>
          <w:ilvl w:val="1"/>
          <w:numId w:val="2"/>
        </w:numPr>
        <w:pBdr>
          <w:top w:val="nil"/>
          <w:left w:val="nil"/>
          <w:bottom w:val="nil"/>
          <w:right w:val="nil"/>
          <w:between w:val="nil"/>
        </w:pBdr>
      </w:pPr>
      <w:r>
        <w:rPr>
          <w:rFonts w:ascii="Calibri" w:eastAsia="Calibri" w:hAnsi="Calibri" w:cs="Calibri"/>
          <w:color w:val="323130"/>
          <w:sz w:val="20"/>
          <w:szCs w:val="20"/>
          <w:u w:val="single"/>
        </w:rPr>
        <w:t>Arriva 42.</w:t>
      </w:r>
      <w:r>
        <w:rPr>
          <w:rFonts w:ascii="Calibri" w:eastAsia="Calibri" w:hAnsi="Calibri" w:cs="Calibri"/>
          <w:color w:val="323130"/>
          <w:sz w:val="20"/>
          <w:szCs w:val="20"/>
        </w:rPr>
        <w:t xml:space="preserve"> </w:t>
      </w:r>
      <w:r>
        <w:rPr>
          <w:rFonts w:ascii="Calibri" w:eastAsia="Calibri" w:hAnsi="Calibri" w:cs="Calibri"/>
          <w:color w:val="000000"/>
          <w:sz w:val="20"/>
          <w:szCs w:val="20"/>
        </w:rPr>
        <w:t>Email from D C Cattanach stating the Clerk may not have to collect monies from different bodies as SDC may action.</w:t>
      </w:r>
    </w:p>
    <w:p w14:paraId="00000010" w14:textId="77777777" w:rsidR="003123F5" w:rsidRDefault="008D5BC7">
      <w:pPr>
        <w:numPr>
          <w:ilvl w:val="0"/>
          <w:numId w:val="2"/>
        </w:numPr>
        <w:shd w:val="clear" w:color="auto" w:fill="FFFFFF"/>
        <w:jc w:val="both"/>
      </w:pPr>
      <w:r>
        <w:rPr>
          <w:rFonts w:ascii="Calibri" w:eastAsia="Calibri" w:hAnsi="Calibri" w:cs="Calibri"/>
          <w:sz w:val="20"/>
          <w:szCs w:val="20"/>
        </w:rPr>
        <w:t>MINUTES of the July 2019 meeting for approval.</w:t>
      </w:r>
    </w:p>
    <w:p w14:paraId="00000011" w14:textId="77777777" w:rsidR="003123F5" w:rsidRDefault="008D5BC7">
      <w:pPr>
        <w:numPr>
          <w:ilvl w:val="1"/>
          <w:numId w:val="2"/>
        </w:numPr>
        <w:shd w:val="clear" w:color="auto" w:fill="FFFFFF"/>
        <w:jc w:val="both"/>
      </w:pPr>
      <w:r>
        <w:rPr>
          <w:rFonts w:ascii="Calibri" w:eastAsia="Calibri" w:hAnsi="Calibri" w:cs="Calibri"/>
          <w:sz w:val="20"/>
          <w:szCs w:val="20"/>
        </w:rPr>
        <w:t xml:space="preserve">To approve the minutes &amp; Chairman of the meeting to sign the minutes of July 2019.  The attachments were for information only.  </w:t>
      </w:r>
      <w:r>
        <w:rPr>
          <w:rFonts w:ascii="Calibri" w:eastAsia="Calibri" w:hAnsi="Calibri" w:cs="Calibri"/>
          <w:b/>
          <w:sz w:val="20"/>
          <w:szCs w:val="20"/>
        </w:rPr>
        <w:t>The July minutes were signed with one amendment - Minute 8.7.1. ‘</w:t>
      </w:r>
      <w:proofErr w:type="gramStart"/>
      <w:r>
        <w:rPr>
          <w:rFonts w:ascii="Calibri" w:eastAsia="Calibri" w:hAnsi="Calibri" w:cs="Calibri"/>
          <w:b/>
          <w:sz w:val="20"/>
          <w:szCs w:val="20"/>
        </w:rPr>
        <w:t>an</w:t>
      </w:r>
      <w:proofErr w:type="gramEnd"/>
      <w:r>
        <w:rPr>
          <w:rFonts w:ascii="Calibri" w:eastAsia="Calibri" w:hAnsi="Calibri" w:cs="Calibri"/>
          <w:b/>
          <w:sz w:val="20"/>
          <w:szCs w:val="20"/>
        </w:rPr>
        <w:t xml:space="preserve"> old map, etc’ is to be altered to ‘old maps, etc’ as there are a number of them.</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Action Clerk</w:t>
      </w:r>
    </w:p>
    <w:p w14:paraId="00000012" w14:textId="77777777" w:rsidR="003123F5" w:rsidRDefault="008D5BC7">
      <w:pPr>
        <w:numPr>
          <w:ilvl w:val="0"/>
          <w:numId w:val="2"/>
        </w:numPr>
      </w:pPr>
      <w:r>
        <w:rPr>
          <w:rFonts w:ascii="Calibri" w:eastAsia="Calibri" w:hAnsi="Calibri" w:cs="Calibri"/>
          <w:b/>
          <w:sz w:val="20"/>
          <w:szCs w:val="20"/>
        </w:rPr>
        <w:t>To receive information on the following ongoing issues and decide further action where necessary</w:t>
      </w:r>
      <w:r>
        <w:rPr>
          <w:rFonts w:ascii="Calibri" w:eastAsia="Calibri" w:hAnsi="Calibri" w:cs="Calibri"/>
          <w:sz w:val="20"/>
          <w:szCs w:val="20"/>
        </w:rPr>
        <w:t>:</w:t>
      </w:r>
    </w:p>
    <w:p w14:paraId="00000013" w14:textId="77777777" w:rsidR="003123F5" w:rsidRDefault="008D5BC7">
      <w:pPr>
        <w:numPr>
          <w:ilvl w:val="1"/>
          <w:numId w:val="2"/>
        </w:numPr>
        <w:pBdr>
          <w:top w:val="nil"/>
          <w:left w:val="nil"/>
          <w:bottom w:val="nil"/>
          <w:right w:val="nil"/>
          <w:between w:val="nil"/>
        </w:pBdr>
        <w:jc w:val="both"/>
      </w:pPr>
      <w:r>
        <w:rPr>
          <w:rFonts w:ascii="Calibri" w:eastAsia="Calibri" w:hAnsi="Calibri" w:cs="Calibri"/>
          <w:color w:val="000000"/>
          <w:sz w:val="20"/>
          <w:szCs w:val="20"/>
          <w:u w:val="single"/>
        </w:rPr>
        <w:t>Housing Needs Survey</w:t>
      </w:r>
      <w:r>
        <w:rPr>
          <w:rFonts w:ascii="Calibri" w:eastAsia="Calibri" w:hAnsi="Calibri" w:cs="Calibri"/>
          <w:color w:val="000000"/>
          <w:sz w:val="20"/>
          <w:szCs w:val="20"/>
        </w:rPr>
        <w:t xml:space="preserve">.  </w:t>
      </w:r>
    </w:p>
    <w:p w14:paraId="00000014" w14:textId="77777777" w:rsidR="003123F5" w:rsidRDefault="008D5BC7">
      <w:pPr>
        <w:numPr>
          <w:ilvl w:val="2"/>
          <w:numId w:val="2"/>
        </w:numPr>
        <w:pBdr>
          <w:top w:val="nil"/>
          <w:left w:val="nil"/>
          <w:bottom w:val="nil"/>
          <w:right w:val="nil"/>
          <w:between w:val="nil"/>
        </w:pBdr>
        <w:jc w:val="both"/>
        <w:rPr>
          <w:rFonts w:ascii="Calibri" w:eastAsia="Calibri" w:hAnsi="Calibri" w:cs="Calibri"/>
          <w:color w:val="000000"/>
        </w:rPr>
      </w:pPr>
      <w:bookmarkStart w:id="0" w:name="_gjdgxs" w:colFirst="0" w:colLast="0"/>
      <w:bookmarkEnd w:id="0"/>
      <w:r>
        <w:rPr>
          <w:rFonts w:ascii="Calibri" w:eastAsia="Calibri" w:hAnsi="Calibri" w:cs="Calibri"/>
          <w:color w:val="000000"/>
          <w:sz w:val="20"/>
          <w:szCs w:val="20"/>
        </w:rPr>
        <w:t>To confirm accuracy &amp; inform SDC Officer</w:t>
      </w:r>
      <w:r>
        <w:rPr>
          <w:rFonts w:ascii="Calibri" w:eastAsia="Calibri" w:hAnsi="Calibri" w:cs="Calibri"/>
          <w:b/>
          <w:color w:val="000000"/>
          <w:sz w:val="20"/>
          <w:szCs w:val="20"/>
        </w:rPr>
        <w:t xml:space="preserve">.  The only comment received is that there is no Appendix 1 as </w:t>
      </w:r>
      <w:proofErr w:type="gramStart"/>
      <w:r>
        <w:rPr>
          <w:rFonts w:ascii="Calibri" w:eastAsia="Calibri" w:hAnsi="Calibri" w:cs="Calibri"/>
          <w:b/>
          <w:color w:val="000000"/>
          <w:sz w:val="20"/>
          <w:szCs w:val="20"/>
        </w:rPr>
        <w:t>referred</w:t>
      </w:r>
      <w:proofErr w:type="gramEnd"/>
      <w:r>
        <w:rPr>
          <w:rFonts w:ascii="Calibri" w:eastAsia="Calibri" w:hAnsi="Calibri" w:cs="Calibri"/>
          <w:b/>
          <w:color w:val="000000"/>
          <w:sz w:val="20"/>
          <w:szCs w:val="20"/>
        </w:rPr>
        <w:t xml:space="preserve"> to on page 5.  Apart from that comment all were happy it was an accurate report.</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rPr>
        <w:t>Action Clerk.</w:t>
      </w:r>
    </w:p>
    <w:p w14:paraId="00000015" w14:textId="77777777" w:rsidR="003123F5" w:rsidRDefault="008D5BC7">
      <w:pPr>
        <w:numPr>
          <w:ilvl w:val="1"/>
          <w:numId w:val="2"/>
        </w:numPr>
        <w:pBdr>
          <w:top w:val="nil"/>
          <w:left w:val="nil"/>
          <w:bottom w:val="nil"/>
          <w:right w:val="nil"/>
          <w:between w:val="nil"/>
        </w:pBdr>
        <w:jc w:val="both"/>
      </w:pPr>
      <w:r>
        <w:rPr>
          <w:rFonts w:ascii="Calibri" w:eastAsia="Calibri" w:hAnsi="Calibri" w:cs="Calibri"/>
          <w:color w:val="000000"/>
          <w:sz w:val="20"/>
          <w:szCs w:val="20"/>
          <w:u w:val="single"/>
        </w:rPr>
        <w:t>Statutory regulations</w:t>
      </w:r>
      <w:r>
        <w:rPr>
          <w:rFonts w:ascii="Calibri" w:eastAsia="Calibri" w:hAnsi="Calibri" w:cs="Calibri"/>
          <w:color w:val="000000"/>
          <w:sz w:val="20"/>
          <w:szCs w:val="20"/>
        </w:rPr>
        <w:t xml:space="preserve"> – Cllrs to approve documents recently circulated.</w:t>
      </w:r>
    </w:p>
    <w:p w14:paraId="00000016" w14:textId="72EE7A98" w:rsidR="003123F5" w:rsidRDefault="008D5BC7">
      <w:pPr>
        <w:pBdr>
          <w:top w:val="nil"/>
          <w:left w:val="nil"/>
          <w:bottom w:val="nil"/>
          <w:right w:val="nil"/>
          <w:between w:val="nil"/>
        </w:pBdr>
        <w:ind w:left="1359"/>
        <w:jc w:val="both"/>
        <w:rPr>
          <w:rFonts w:ascii="Calibri" w:eastAsia="Calibri" w:hAnsi="Calibri" w:cs="Calibri"/>
          <w:color w:val="000000"/>
          <w:sz w:val="20"/>
          <w:szCs w:val="20"/>
        </w:rPr>
      </w:pPr>
      <w:r>
        <w:rPr>
          <w:rFonts w:ascii="Calibri" w:eastAsia="Calibri" w:hAnsi="Calibri" w:cs="Calibri"/>
          <w:color w:val="000000"/>
          <w:sz w:val="20"/>
          <w:szCs w:val="20"/>
        </w:rPr>
        <w:t>W</w:t>
      </w:r>
      <w:r w:rsidR="00AA5079">
        <w:rPr>
          <w:rFonts w:ascii="Calibri" w:eastAsia="Calibri" w:hAnsi="Calibri" w:cs="Calibri"/>
          <w:color w:val="000000"/>
          <w:sz w:val="20"/>
          <w:szCs w:val="20"/>
        </w:rPr>
        <w:t xml:space="preserve">here applicable </w:t>
      </w:r>
      <w:r>
        <w:rPr>
          <w:rFonts w:ascii="Calibri" w:eastAsia="Calibri" w:hAnsi="Calibri" w:cs="Calibri"/>
          <w:color w:val="000000"/>
          <w:sz w:val="20"/>
          <w:szCs w:val="20"/>
        </w:rPr>
        <w:t xml:space="preserve">an informal approach is to be used in the first instance.  </w:t>
      </w:r>
    </w:p>
    <w:p w14:paraId="00000017" w14:textId="77777777" w:rsidR="003123F5" w:rsidRDefault="008D5BC7">
      <w:pPr>
        <w:numPr>
          <w:ilvl w:val="2"/>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 xml:space="preserve">Code of Conduct - </w:t>
      </w:r>
      <w:r>
        <w:rPr>
          <w:rFonts w:ascii="Calibri" w:eastAsia="Calibri" w:hAnsi="Calibri" w:cs="Calibri"/>
          <w:b/>
          <w:color w:val="000000"/>
          <w:sz w:val="20"/>
          <w:szCs w:val="20"/>
        </w:rPr>
        <w:t>approved</w:t>
      </w:r>
    </w:p>
    <w:p w14:paraId="00000018" w14:textId="0C6A83A2" w:rsidR="003123F5" w:rsidRDefault="008D5BC7">
      <w:pPr>
        <w:numPr>
          <w:ilvl w:val="2"/>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 xml:space="preserve">Disciplinary Policy – </w:t>
      </w:r>
      <w:r>
        <w:rPr>
          <w:rFonts w:ascii="Calibri" w:eastAsia="Calibri" w:hAnsi="Calibri" w:cs="Calibri"/>
          <w:b/>
          <w:color w:val="000000"/>
          <w:sz w:val="20"/>
          <w:szCs w:val="20"/>
        </w:rPr>
        <w:t xml:space="preserve">this &amp; the grievance policy have a reference relating to contract also it was agreed to change ‘line manager’ to ‘staffing committee’. (If there is a grievance with employment it should firstly be raised with the Chairman of the Staffing Committee, any </w:t>
      </w:r>
      <w:r w:rsidR="00AA5079">
        <w:rPr>
          <w:rFonts w:ascii="Calibri" w:eastAsia="Calibri" w:hAnsi="Calibri" w:cs="Calibri"/>
          <w:b/>
          <w:color w:val="000000"/>
          <w:sz w:val="20"/>
          <w:szCs w:val="20"/>
        </w:rPr>
        <w:t>appeal against a disciplinary sanction</w:t>
      </w:r>
      <w:r>
        <w:rPr>
          <w:rFonts w:ascii="Calibri" w:eastAsia="Calibri" w:hAnsi="Calibri" w:cs="Calibri"/>
          <w:b/>
          <w:color w:val="000000"/>
          <w:sz w:val="20"/>
          <w:szCs w:val="20"/>
        </w:rPr>
        <w:t xml:space="preserve"> should be raised with the Chairman of the Council.)</w:t>
      </w:r>
    </w:p>
    <w:p w14:paraId="00000019" w14:textId="77777777" w:rsidR="003123F5" w:rsidRDefault="008D5BC7">
      <w:pPr>
        <w:numPr>
          <w:ilvl w:val="2"/>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 xml:space="preserve">Grievance policy - </w:t>
      </w:r>
      <w:r>
        <w:rPr>
          <w:rFonts w:ascii="Calibri" w:eastAsia="Calibri" w:hAnsi="Calibri" w:cs="Calibri"/>
          <w:b/>
          <w:color w:val="000000"/>
          <w:sz w:val="20"/>
          <w:szCs w:val="20"/>
        </w:rPr>
        <w:t>approved</w:t>
      </w:r>
      <w:r>
        <w:rPr>
          <w:rFonts w:ascii="Calibri" w:eastAsia="Calibri" w:hAnsi="Calibri" w:cs="Calibri"/>
          <w:color w:val="000000"/>
          <w:sz w:val="20"/>
          <w:szCs w:val="20"/>
        </w:rPr>
        <w:tab/>
      </w:r>
    </w:p>
    <w:p w14:paraId="0000001A" w14:textId="77777777" w:rsidR="003123F5" w:rsidRDefault="008D5BC7">
      <w:pPr>
        <w:numPr>
          <w:ilvl w:val="2"/>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 xml:space="preserve">Privacy Notice 1 &amp; 2 – </w:t>
      </w:r>
      <w:r>
        <w:rPr>
          <w:rFonts w:ascii="Calibri" w:eastAsia="Calibri" w:hAnsi="Calibri" w:cs="Calibri"/>
          <w:b/>
          <w:color w:val="000000"/>
          <w:sz w:val="20"/>
          <w:szCs w:val="20"/>
        </w:rPr>
        <w:t>approved</w:t>
      </w:r>
    </w:p>
    <w:p w14:paraId="0000001B" w14:textId="77777777" w:rsidR="003123F5" w:rsidRDefault="008D5BC7">
      <w:pPr>
        <w:numPr>
          <w:ilvl w:val="2"/>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 xml:space="preserve">Handling Complaints – </w:t>
      </w:r>
      <w:r>
        <w:rPr>
          <w:rFonts w:ascii="Calibri" w:eastAsia="Calibri" w:hAnsi="Calibri" w:cs="Calibri"/>
          <w:b/>
          <w:color w:val="000000"/>
          <w:sz w:val="20"/>
          <w:szCs w:val="20"/>
        </w:rPr>
        <w:t>this was discussed at length.  It was agreed to add at the beginning that in the interest of good relations with the public the Council will follow every avenue of informal approaches to resolve any complaints informally.  If all informal approaches fail to resolve the matter the Handling Complaints Policy will be initiated.</w:t>
      </w:r>
      <w:r>
        <w:rPr>
          <w:rFonts w:ascii="Calibri" w:eastAsia="Calibri" w:hAnsi="Calibri" w:cs="Calibri"/>
          <w:color w:val="000000"/>
          <w:sz w:val="20"/>
          <w:szCs w:val="20"/>
        </w:rPr>
        <w:t xml:space="preserve"> </w:t>
      </w:r>
    </w:p>
    <w:p w14:paraId="0000001C" w14:textId="77777777" w:rsidR="003123F5" w:rsidRDefault="008D5BC7">
      <w:pPr>
        <w:numPr>
          <w:ilvl w:val="2"/>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 xml:space="preserve">Sickness &amp; absence - </w:t>
      </w:r>
      <w:r>
        <w:rPr>
          <w:rFonts w:ascii="Calibri" w:eastAsia="Calibri" w:hAnsi="Calibri" w:cs="Calibri"/>
          <w:b/>
          <w:color w:val="000000"/>
          <w:sz w:val="20"/>
          <w:szCs w:val="20"/>
        </w:rPr>
        <w:t>approved</w:t>
      </w:r>
    </w:p>
    <w:p w14:paraId="0000001D" w14:textId="77777777" w:rsidR="003123F5" w:rsidRDefault="008D5BC7">
      <w:pPr>
        <w:numPr>
          <w:ilvl w:val="2"/>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 xml:space="preserve">Equal opportunities - </w:t>
      </w:r>
      <w:r>
        <w:rPr>
          <w:rFonts w:ascii="Calibri" w:eastAsia="Calibri" w:hAnsi="Calibri" w:cs="Calibri"/>
          <w:b/>
          <w:color w:val="000000"/>
          <w:sz w:val="20"/>
          <w:szCs w:val="20"/>
        </w:rPr>
        <w:t>approved</w:t>
      </w:r>
    </w:p>
    <w:p w14:paraId="0000001E" w14:textId="77777777" w:rsidR="003123F5" w:rsidRDefault="008D5BC7">
      <w:pPr>
        <w:numPr>
          <w:ilvl w:val="2"/>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 xml:space="preserve">Website policy – </w:t>
      </w:r>
      <w:r>
        <w:rPr>
          <w:rFonts w:ascii="Calibri" w:eastAsia="Calibri" w:hAnsi="Calibri" w:cs="Calibri"/>
          <w:b/>
          <w:color w:val="000000"/>
          <w:sz w:val="20"/>
          <w:szCs w:val="20"/>
        </w:rPr>
        <w:t>approved</w:t>
      </w:r>
    </w:p>
    <w:p w14:paraId="0000001F" w14:textId="77777777" w:rsidR="003123F5" w:rsidRDefault="008D5BC7">
      <w:pPr>
        <w:numPr>
          <w:ilvl w:val="2"/>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sz w:val="20"/>
          <w:szCs w:val="20"/>
        </w:rPr>
        <w:t>Cllr Luker commented that Financial Regulations were not on the list.</w:t>
      </w:r>
      <w:r>
        <w:rPr>
          <w:rFonts w:ascii="Calibri" w:eastAsia="Calibri" w:hAnsi="Calibri" w:cs="Calibri"/>
          <w:color w:val="000000"/>
          <w:sz w:val="20"/>
          <w:szCs w:val="20"/>
        </w:rPr>
        <w:t xml:space="preserve">  </w:t>
      </w:r>
      <w:r>
        <w:rPr>
          <w:rFonts w:ascii="Calibri" w:eastAsia="Calibri" w:hAnsi="Calibri" w:cs="Calibri"/>
          <w:b/>
          <w:color w:val="000000"/>
          <w:sz w:val="20"/>
          <w:szCs w:val="20"/>
        </w:rPr>
        <w:t xml:space="preserve">It had been agreed at the last meeting that Cllr Cowling would amend the regulations which is still ongoing.  NALC has just produced updates which the PC has not received as yet.  Cllr Luker comments that the </w:t>
      </w:r>
      <w:proofErr w:type="spellStart"/>
      <w:r>
        <w:rPr>
          <w:rFonts w:ascii="Calibri" w:eastAsia="Calibri" w:hAnsi="Calibri" w:cs="Calibri"/>
          <w:b/>
          <w:color w:val="000000"/>
          <w:sz w:val="20"/>
          <w:szCs w:val="20"/>
        </w:rPr>
        <w:t>Regs</w:t>
      </w:r>
      <w:proofErr w:type="spellEnd"/>
      <w:r>
        <w:rPr>
          <w:rFonts w:ascii="Calibri" w:eastAsia="Calibri" w:hAnsi="Calibri" w:cs="Calibri"/>
          <w:b/>
          <w:color w:val="000000"/>
          <w:sz w:val="20"/>
          <w:szCs w:val="20"/>
        </w:rPr>
        <w:t xml:space="preserve"> included delegating £5000 of spending to committees which he feels is too large an amount.  </w:t>
      </w:r>
      <w:r>
        <w:rPr>
          <w:rFonts w:ascii="Calibri" w:eastAsia="Calibri" w:hAnsi="Calibri" w:cs="Calibri"/>
          <w:b/>
          <w:i/>
          <w:color w:val="000000"/>
          <w:sz w:val="20"/>
          <w:szCs w:val="20"/>
        </w:rPr>
        <w:t>Note will be taken of this.</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MC</w:t>
      </w:r>
    </w:p>
    <w:p w14:paraId="00000020" w14:textId="77777777" w:rsidR="003123F5" w:rsidRDefault="008D5BC7">
      <w:pPr>
        <w:pBdr>
          <w:top w:val="nil"/>
          <w:left w:val="nil"/>
          <w:bottom w:val="nil"/>
          <w:right w:val="nil"/>
          <w:between w:val="nil"/>
        </w:pBdr>
        <w:ind w:left="1584"/>
        <w:jc w:val="both"/>
        <w:rPr>
          <w:rFonts w:ascii="Calibri" w:eastAsia="Calibri" w:hAnsi="Calibri" w:cs="Calibri"/>
          <w:color w:val="000000"/>
          <w:sz w:val="20"/>
          <w:szCs w:val="20"/>
        </w:rPr>
      </w:pPr>
      <w:r>
        <w:rPr>
          <w:rFonts w:ascii="Calibri" w:eastAsia="Calibri" w:hAnsi="Calibri" w:cs="Calibri"/>
          <w:color w:val="000000"/>
          <w:sz w:val="20"/>
          <w:szCs w:val="20"/>
        </w:rPr>
        <w:t>There are other regulations that have not been included and amended as yet.</w:t>
      </w:r>
    </w:p>
    <w:p w14:paraId="00000021" w14:textId="77777777" w:rsidR="003123F5" w:rsidRDefault="008D5BC7">
      <w:pPr>
        <w:numPr>
          <w:ilvl w:val="1"/>
          <w:numId w:val="2"/>
        </w:numPr>
        <w:pBdr>
          <w:top w:val="nil"/>
          <w:left w:val="nil"/>
          <w:bottom w:val="nil"/>
          <w:right w:val="nil"/>
          <w:between w:val="nil"/>
        </w:pBdr>
        <w:jc w:val="both"/>
      </w:pPr>
      <w:r>
        <w:rPr>
          <w:rFonts w:ascii="Calibri" w:eastAsia="Calibri" w:hAnsi="Calibri" w:cs="Calibri"/>
          <w:color w:val="000000"/>
          <w:sz w:val="20"/>
          <w:szCs w:val="20"/>
          <w:u w:val="single"/>
        </w:rPr>
        <w:t>YLCA information on employment matters</w:t>
      </w:r>
    </w:p>
    <w:p w14:paraId="00000022" w14:textId="6D488F27" w:rsidR="003123F5" w:rsidRDefault="008D5BC7">
      <w:pPr>
        <w:numPr>
          <w:ilvl w:val="2"/>
          <w:numId w:val="2"/>
        </w:numPr>
        <w:jc w:val="both"/>
        <w:rPr>
          <w:rFonts w:ascii="Calibri" w:eastAsia="Calibri" w:hAnsi="Calibri" w:cs="Calibri"/>
        </w:rPr>
      </w:pPr>
      <w:r>
        <w:rPr>
          <w:rFonts w:ascii="Calibri" w:eastAsia="Calibri" w:hAnsi="Calibri" w:cs="Calibri"/>
          <w:color w:val="000000"/>
          <w:sz w:val="20"/>
          <w:szCs w:val="20"/>
        </w:rPr>
        <w:t xml:space="preserve">To review staffing pension arrangements and legal responsibilities relating to them to ensure compliance with the pension regulator. </w:t>
      </w:r>
      <w:r>
        <w:rPr>
          <w:rFonts w:ascii="Calibri" w:eastAsia="Calibri" w:hAnsi="Calibri" w:cs="Calibri"/>
          <w:b/>
          <w:color w:val="000000"/>
          <w:sz w:val="20"/>
          <w:szCs w:val="20"/>
        </w:rPr>
        <w:t xml:space="preserve">The minutes of November 2015 record that </w:t>
      </w:r>
      <w:r>
        <w:rPr>
          <w:rFonts w:ascii="Calibri" w:eastAsia="Calibri" w:hAnsi="Calibri" w:cs="Calibri"/>
          <w:b/>
          <w:sz w:val="20"/>
          <w:szCs w:val="20"/>
        </w:rPr>
        <w:t xml:space="preserve">Cllr </w:t>
      </w:r>
      <w:proofErr w:type="spellStart"/>
      <w:r>
        <w:rPr>
          <w:rFonts w:ascii="Calibri" w:eastAsia="Calibri" w:hAnsi="Calibri" w:cs="Calibri"/>
          <w:b/>
          <w:sz w:val="20"/>
          <w:szCs w:val="20"/>
        </w:rPr>
        <w:t>Luker</w:t>
      </w:r>
      <w:proofErr w:type="spellEnd"/>
      <w:r>
        <w:rPr>
          <w:rFonts w:ascii="Calibri" w:eastAsia="Calibri" w:hAnsi="Calibri" w:cs="Calibri"/>
          <w:b/>
          <w:sz w:val="20"/>
          <w:szCs w:val="20"/>
        </w:rPr>
        <w:t xml:space="preserve"> had asked advice from LCA on pensions, they stated that the Clerk had to ask for a pension but the PC was not obliged to contribute &amp; Clerk decided not to pursue a pension.  Cllr Luker is to look for a reference /registration number relating to this.</w:t>
      </w:r>
    </w:p>
    <w:p w14:paraId="00000023" w14:textId="77777777" w:rsidR="003123F5" w:rsidRDefault="008D5BC7">
      <w:pPr>
        <w:ind w:left="1584"/>
        <w:jc w:val="both"/>
        <w:rPr>
          <w:rFonts w:ascii="Calibri" w:eastAsia="Calibri" w:hAnsi="Calibri" w:cs="Calibri"/>
          <w:b/>
          <w:sz w:val="20"/>
          <w:szCs w:val="20"/>
        </w:rPr>
      </w:pPr>
      <w:r>
        <w:rPr>
          <w:rFonts w:ascii="Calibri" w:eastAsia="Calibri" w:hAnsi="Calibri" w:cs="Calibri"/>
          <w:b/>
          <w:sz w:val="20"/>
          <w:szCs w:val="20"/>
        </w:rPr>
        <w:lastRenderedPageBreak/>
        <w:t>As the Declaration has to be updated every 3 years it was agreed that the Clerk would contact the Regulators to find out all possible information but will still not pursue a pension as the PC will not contribute.  There may be a fine if the declaration is late.</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Action Clerk</w:t>
      </w:r>
    </w:p>
    <w:p w14:paraId="00000024" w14:textId="77777777" w:rsidR="003123F5" w:rsidRDefault="008D5BC7">
      <w:pPr>
        <w:ind w:left="864" w:firstLine="720"/>
        <w:jc w:val="both"/>
        <w:rPr>
          <w:rFonts w:ascii="Calibri" w:eastAsia="Calibri" w:hAnsi="Calibri" w:cs="Calibri"/>
          <w:b/>
          <w:sz w:val="20"/>
          <w:szCs w:val="20"/>
        </w:rPr>
      </w:pPr>
      <w:r>
        <w:rPr>
          <w:rFonts w:ascii="Calibri" w:eastAsia="Calibri" w:hAnsi="Calibri" w:cs="Calibri"/>
          <w:b/>
          <w:sz w:val="20"/>
          <w:szCs w:val="20"/>
        </w:rPr>
        <w:t>The Pension Regulator is also to be included in the Financial Regulations.</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Action MC</w:t>
      </w:r>
    </w:p>
    <w:p w14:paraId="00000025"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u w:val="single"/>
        </w:rPr>
        <w:t>Notice Boards</w:t>
      </w:r>
    </w:p>
    <w:p w14:paraId="00000026" w14:textId="77777777" w:rsidR="003123F5" w:rsidRDefault="008D5BC7">
      <w:pPr>
        <w:numPr>
          <w:ilvl w:val="2"/>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xml:space="preserve">Cllr Lloyd to report on any further updates.  </w:t>
      </w:r>
      <w:r>
        <w:rPr>
          <w:rFonts w:ascii="Calibri" w:eastAsia="Calibri" w:hAnsi="Calibri" w:cs="Calibri"/>
          <w:b/>
          <w:color w:val="000000"/>
          <w:sz w:val="20"/>
          <w:szCs w:val="20"/>
        </w:rPr>
        <w:t>This is ongoing</w:t>
      </w:r>
      <w:r>
        <w:rPr>
          <w:rFonts w:ascii="Calibri" w:eastAsia="Calibri" w:hAnsi="Calibri" w:cs="Calibri"/>
          <w:color w:val="000000"/>
          <w:sz w:val="20"/>
          <w:szCs w:val="20"/>
        </w:rPr>
        <w:t>.</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rPr>
        <w:t>Action AL</w:t>
      </w:r>
    </w:p>
    <w:p w14:paraId="00000027"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u w:val="single"/>
        </w:rPr>
        <w:t>WRU mid July edition</w:t>
      </w:r>
    </w:p>
    <w:p w14:paraId="00000028" w14:textId="77777777" w:rsidR="003123F5" w:rsidRDefault="008D5BC7">
      <w:pPr>
        <w:numPr>
          <w:ilvl w:val="2"/>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xml:space="preserve">Forwarded to all, two items in particular to discuss.  </w:t>
      </w:r>
    </w:p>
    <w:p w14:paraId="00000029" w14:textId="77777777" w:rsidR="003123F5" w:rsidRDefault="008D5BC7">
      <w:pPr>
        <w:numPr>
          <w:ilvl w:val="2"/>
          <w:numId w:val="1"/>
        </w:numPr>
        <w:pBdr>
          <w:top w:val="nil"/>
          <w:left w:val="nil"/>
          <w:bottom w:val="nil"/>
          <w:right w:val="nil"/>
          <w:between w:val="nil"/>
        </w:pBdr>
        <w:rPr>
          <w:b/>
          <w:color w:val="000000"/>
          <w:sz w:val="20"/>
          <w:szCs w:val="20"/>
        </w:rPr>
      </w:pPr>
      <w:r>
        <w:rPr>
          <w:rFonts w:ascii="Calibri" w:eastAsia="Calibri" w:hAnsi="Calibri" w:cs="Calibri"/>
          <w:color w:val="000000"/>
          <w:sz w:val="20"/>
          <w:szCs w:val="20"/>
        </w:rPr>
        <w:t xml:space="preserve">Public Participation - </w:t>
      </w:r>
      <w:r>
        <w:rPr>
          <w:rFonts w:ascii="Calibri" w:eastAsia="Calibri" w:hAnsi="Calibri" w:cs="Calibri"/>
          <w:b/>
          <w:color w:val="000000"/>
          <w:sz w:val="20"/>
          <w:szCs w:val="20"/>
        </w:rPr>
        <w:t>NALC’s legal opinion is that minutes are not a verbatim record of a council meeting</w:t>
      </w:r>
    </w:p>
    <w:p w14:paraId="0000002A" w14:textId="77777777" w:rsidR="003123F5" w:rsidRDefault="008D5BC7">
      <w:pPr>
        <w:numPr>
          <w:ilvl w:val="2"/>
          <w:numId w:val="1"/>
        </w:numPr>
        <w:pBdr>
          <w:top w:val="nil"/>
          <w:left w:val="nil"/>
          <w:bottom w:val="nil"/>
          <w:right w:val="nil"/>
          <w:between w:val="nil"/>
        </w:pBdr>
        <w:ind w:right="371"/>
        <w:jc w:val="both"/>
        <w:rPr>
          <w:b/>
          <w:color w:val="000000"/>
          <w:sz w:val="20"/>
          <w:szCs w:val="20"/>
        </w:rPr>
      </w:pPr>
      <w:r>
        <w:rPr>
          <w:rFonts w:ascii="Calibri" w:eastAsia="Calibri" w:hAnsi="Calibri" w:cs="Calibri"/>
          <w:color w:val="000000"/>
          <w:sz w:val="20"/>
          <w:szCs w:val="20"/>
        </w:rPr>
        <w:t>Remember to take advice before starting a major project</w:t>
      </w:r>
      <w:r>
        <w:rPr>
          <w:rFonts w:ascii="Calibri" w:eastAsia="Calibri" w:hAnsi="Calibri" w:cs="Calibri"/>
          <w:b/>
          <w:color w:val="000000"/>
          <w:sz w:val="20"/>
          <w:szCs w:val="20"/>
        </w:rPr>
        <w:t xml:space="preserve"> - YLCA has seen a couple of instances over the past month where councils have embarked on projects but have not sought advice beforehand and then found themselves in difficulties with the contract or the finance. </w:t>
      </w:r>
    </w:p>
    <w:p w14:paraId="0000002B"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u w:val="single"/>
        </w:rPr>
        <w:t>NYCC</w:t>
      </w:r>
      <w:r>
        <w:rPr>
          <w:rFonts w:ascii="Calibri" w:eastAsia="Calibri" w:hAnsi="Calibri" w:cs="Calibri"/>
          <w:color w:val="000000"/>
          <w:sz w:val="20"/>
          <w:szCs w:val="20"/>
        </w:rPr>
        <w:t>.</w:t>
      </w:r>
    </w:p>
    <w:p w14:paraId="0000002C" w14:textId="77777777" w:rsidR="003123F5" w:rsidRDefault="008D5BC7">
      <w:pPr>
        <w:numPr>
          <w:ilvl w:val="2"/>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u w:val="single"/>
        </w:rPr>
        <w:t>Parish Portal</w:t>
      </w:r>
      <w:r>
        <w:rPr>
          <w:rFonts w:ascii="Calibri" w:eastAsia="Calibri" w:hAnsi="Calibri" w:cs="Calibri"/>
          <w:color w:val="000000"/>
          <w:sz w:val="20"/>
          <w:szCs w:val="20"/>
        </w:rPr>
        <w:t xml:space="preserve">.  Clerk is in the process of registering the PC.  </w:t>
      </w:r>
      <w:r>
        <w:rPr>
          <w:rFonts w:ascii="Calibri" w:eastAsia="Calibri" w:hAnsi="Calibri" w:cs="Calibri"/>
          <w:b/>
          <w:color w:val="000000"/>
          <w:sz w:val="20"/>
          <w:szCs w:val="20"/>
        </w:rPr>
        <w:t>This is still ongoing.  Cawood has now been added to the list of Parishes but there is trouble with a password, the Clerk is in regular contact with NYCC Customer Services regarding this.</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Clerk</w:t>
      </w:r>
    </w:p>
    <w:p w14:paraId="0000002D" w14:textId="77777777" w:rsidR="003123F5" w:rsidRDefault="008D5BC7">
      <w:pPr>
        <w:numPr>
          <w:ilvl w:val="1"/>
          <w:numId w:val="2"/>
        </w:numPr>
        <w:pBdr>
          <w:top w:val="nil"/>
          <w:left w:val="nil"/>
          <w:bottom w:val="nil"/>
          <w:right w:val="nil"/>
          <w:between w:val="nil"/>
        </w:pBdr>
        <w:jc w:val="both"/>
      </w:pPr>
      <w:r>
        <w:rPr>
          <w:rFonts w:ascii="Calibri" w:eastAsia="Calibri" w:hAnsi="Calibri" w:cs="Calibri"/>
          <w:color w:val="000000"/>
          <w:sz w:val="20"/>
          <w:szCs w:val="20"/>
          <w:u w:val="single"/>
        </w:rPr>
        <w:t>PC Website</w:t>
      </w:r>
      <w:r>
        <w:rPr>
          <w:rFonts w:ascii="Calibri" w:eastAsia="Calibri" w:hAnsi="Calibri" w:cs="Calibri"/>
          <w:color w:val="000000"/>
          <w:sz w:val="20"/>
          <w:szCs w:val="20"/>
        </w:rPr>
        <w:t xml:space="preserve">.  </w:t>
      </w:r>
    </w:p>
    <w:p w14:paraId="0000002E" w14:textId="77777777" w:rsidR="003123F5" w:rsidRDefault="008D5BC7">
      <w:pPr>
        <w:numPr>
          <w:ilvl w:val="2"/>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 xml:space="preserve">Any items for discussion.  </w:t>
      </w:r>
      <w:r>
        <w:rPr>
          <w:rFonts w:ascii="Calibri" w:eastAsia="Calibri" w:hAnsi="Calibri" w:cs="Calibri"/>
          <w:b/>
          <w:color w:val="000000"/>
          <w:sz w:val="20"/>
          <w:szCs w:val="20"/>
        </w:rPr>
        <w:t xml:space="preserve">PFLC minutes are on the website &amp; PFLC has their own page.  The Declarations of Interest which Cllrs filled in after the May elections are also on the website in the Cllrs area. </w:t>
      </w:r>
      <w:r>
        <w:rPr>
          <w:rFonts w:ascii="Calibri" w:eastAsia="Calibri" w:hAnsi="Calibri" w:cs="Calibri"/>
          <w:color w:val="000000"/>
          <w:sz w:val="20"/>
          <w:szCs w:val="20"/>
          <w:u w:val="single"/>
        </w:rPr>
        <w:t>YLCA Publication</w:t>
      </w:r>
      <w:r>
        <w:rPr>
          <w:rFonts w:ascii="Calibri" w:eastAsia="Calibri" w:hAnsi="Calibri" w:cs="Calibri"/>
          <w:color w:val="000000"/>
          <w:sz w:val="20"/>
          <w:szCs w:val="20"/>
        </w:rPr>
        <w:t>.</w:t>
      </w:r>
    </w:p>
    <w:p w14:paraId="0000002F" w14:textId="77777777" w:rsidR="003123F5" w:rsidRDefault="008D5BC7">
      <w:pPr>
        <w:numPr>
          <w:ilvl w:val="2"/>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Proposal to buy copies of the Good Councillors Guide to being an employer</w:t>
      </w:r>
      <w:r>
        <w:rPr>
          <w:rFonts w:ascii="Calibri" w:eastAsia="Calibri" w:hAnsi="Calibri" w:cs="Calibri"/>
          <w:b/>
          <w:color w:val="000000"/>
          <w:sz w:val="20"/>
          <w:szCs w:val="20"/>
        </w:rPr>
        <w:t xml:space="preserve">. As the Staffing Committee is elected every year it would be useful for everyone to have a copy not just the current Staffing Committee. </w:t>
      </w:r>
      <w:r>
        <w:rPr>
          <w:rFonts w:ascii="Calibri" w:eastAsia="Calibri" w:hAnsi="Calibri" w:cs="Calibri"/>
          <w:color w:val="000000"/>
          <w:sz w:val="20"/>
          <w:szCs w:val="20"/>
        </w:rPr>
        <w:t xml:space="preserve"> </w:t>
      </w:r>
      <w:r>
        <w:rPr>
          <w:rFonts w:ascii="Calibri" w:eastAsia="Calibri" w:hAnsi="Calibri" w:cs="Calibri"/>
          <w:b/>
          <w:color w:val="000000"/>
          <w:sz w:val="20"/>
          <w:szCs w:val="20"/>
        </w:rPr>
        <w:t>Clerk to order booklets for all &amp; a copy in pdf.</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Clerk</w:t>
      </w:r>
    </w:p>
    <w:p w14:paraId="00000030" w14:textId="77777777" w:rsidR="003123F5" w:rsidRDefault="008D5BC7">
      <w:pPr>
        <w:numPr>
          <w:ilvl w:val="0"/>
          <w:numId w:val="2"/>
        </w:numPr>
        <w:pBdr>
          <w:top w:val="nil"/>
          <w:left w:val="nil"/>
          <w:bottom w:val="nil"/>
          <w:right w:val="nil"/>
          <w:between w:val="nil"/>
        </w:pBdr>
        <w:jc w:val="both"/>
        <w:rPr>
          <w:color w:val="000000"/>
        </w:rPr>
      </w:pPr>
      <w:r>
        <w:rPr>
          <w:rFonts w:ascii="Calibri" w:eastAsia="Calibri" w:hAnsi="Calibri" w:cs="Calibri"/>
          <w:color w:val="000000"/>
          <w:sz w:val="20"/>
          <w:szCs w:val="20"/>
        </w:rPr>
        <w:t xml:space="preserve"> ITEMS TO BE PLACED ON THE AGENDA FROM THE LAST MEETING:</w:t>
      </w:r>
    </w:p>
    <w:p w14:paraId="00000031" w14:textId="77777777" w:rsidR="003123F5" w:rsidRDefault="008D5BC7">
      <w:pPr>
        <w:numPr>
          <w:ilvl w:val="1"/>
          <w:numId w:val="2"/>
        </w:numPr>
        <w:pBdr>
          <w:top w:val="nil"/>
          <w:left w:val="nil"/>
          <w:bottom w:val="nil"/>
          <w:right w:val="nil"/>
          <w:between w:val="nil"/>
        </w:pBdr>
        <w:jc w:val="both"/>
      </w:pPr>
      <w:r>
        <w:rPr>
          <w:rFonts w:ascii="Calibri" w:eastAsia="Calibri" w:hAnsi="Calibri" w:cs="Calibri"/>
          <w:color w:val="000000"/>
          <w:sz w:val="20"/>
          <w:szCs w:val="20"/>
        </w:rPr>
        <w:t xml:space="preserve">Cllr Wharmby proposes to accept the Feoffees proposal to extend the lease of the OBS and enter into discussion regarding this.  </w:t>
      </w:r>
      <w:r>
        <w:rPr>
          <w:rFonts w:ascii="Calibri" w:eastAsia="Calibri" w:hAnsi="Calibri" w:cs="Calibri"/>
          <w:b/>
          <w:color w:val="000000"/>
          <w:sz w:val="20"/>
          <w:szCs w:val="20"/>
        </w:rPr>
        <w:t>Cllr Cowling had circulated a report of what the Community Centre Association (CCA) has done so far &amp; its future plans.  He said that with the Community Centre going at the school it would always be owned by the Feoffees &amp; become part of their assets. Cllr Luker proposed an amendment to Cllr Wharmby’s proposal that any decision is not made until the October meeting, this then gives Cllrs time to take in what is said at the meeting with the Feoffees in September.  The amendment was agreed.</w:t>
      </w:r>
    </w:p>
    <w:p w14:paraId="00000032" w14:textId="77777777" w:rsidR="003123F5" w:rsidRDefault="008D5BC7">
      <w:pPr>
        <w:numPr>
          <w:ilvl w:val="1"/>
          <w:numId w:val="2"/>
        </w:numPr>
        <w:pBdr>
          <w:top w:val="nil"/>
          <w:left w:val="nil"/>
          <w:bottom w:val="nil"/>
          <w:right w:val="nil"/>
          <w:between w:val="nil"/>
        </w:pBdr>
        <w:jc w:val="both"/>
      </w:pPr>
      <w:r>
        <w:rPr>
          <w:rFonts w:ascii="Calibri" w:eastAsia="Calibri" w:hAnsi="Calibri" w:cs="Calibri"/>
          <w:color w:val="000000"/>
          <w:sz w:val="20"/>
          <w:szCs w:val="20"/>
        </w:rPr>
        <w:t xml:space="preserve">Assets register.  </w:t>
      </w:r>
      <w:r>
        <w:rPr>
          <w:rFonts w:ascii="Calibri" w:eastAsia="Calibri" w:hAnsi="Calibri" w:cs="Calibri"/>
          <w:b/>
          <w:color w:val="000000"/>
          <w:sz w:val="20"/>
          <w:szCs w:val="20"/>
        </w:rPr>
        <w:t xml:space="preserve">Forwarded to all by Cllr Cowling plus additional lists.  </w:t>
      </w:r>
    </w:p>
    <w:p w14:paraId="00000033" w14:textId="1ED2099A" w:rsidR="003123F5" w:rsidRDefault="008D5BC7">
      <w:pPr>
        <w:numPr>
          <w:ilvl w:val="2"/>
          <w:numId w:val="2"/>
        </w:numPr>
        <w:pBdr>
          <w:top w:val="nil"/>
          <w:left w:val="nil"/>
          <w:bottom w:val="nil"/>
          <w:right w:val="nil"/>
          <w:between w:val="nil"/>
        </w:pBdr>
        <w:jc w:val="both"/>
        <w:rPr>
          <w:rFonts w:ascii="Arial" w:eastAsia="Arial" w:hAnsi="Arial" w:cs="Arial"/>
          <w:color w:val="000000"/>
        </w:rPr>
      </w:pPr>
      <w:r>
        <w:rPr>
          <w:rFonts w:ascii="Calibri" w:eastAsia="Calibri" w:hAnsi="Calibri" w:cs="Calibri"/>
          <w:b/>
          <w:color w:val="000000"/>
          <w:sz w:val="20"/>
          <w:szCs w:val="20"/>
        </w:rPr>
        <w:t>To complete the list a nominal price of replacement is required.  Cllrs were asked to provide replacement costs if they can.  As the PC mower is not stored on PC property Clerk to check if is covered by PC insurance.</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Clerk</w:t>
      </w:r>
    </w:p>
    <w:p w14:paraId="00000034"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 xml:space="preserve">Bench on Old Road.  </w:t>
      </w:r>
      <w:r>
        <w:rPr>
          <w:rFonts w:ascii="Calibri" w:eastAsia="Calibri" w:hAnsi="Calibri" w:cs="Calibri"/>
          <w:b/>
          <w:color w:val="000000"/>
          <w:sz w:val="20"/>
          <w:szCs w:val="20"/>
        </w:rPr>
        <w:t>Repairs are required.</w:t>
      </w:r>
    </w:p>
    <w:p w14:paraId="00000035"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 xml:space="preserve">Bike ride in September.  </w:t>
      </w:r>
      <w:r>
        <w:rPr>
          <w:rFonts w:ascii="Calibri" w:eastAsia="Calibri" w:hAnsi="Calibri" w:cs="Calibri"/>
          <w:b/>
          <w:color w:val="000000"/>
          <w:sz w:val="20"/>
          <w:szCs w:val="20"/>
        </w:rPr>
        <w:t>To display bunting for the</w:t>
      </w:r>
      <w:r>
        <w:rPr>
          <w:rFonts w:ascii="Calibri" w:eastAsia="Calibri" w:hAnsi="Calibri" w:cs="Calibri"/>
          <w:color w:val="000000"/>
          <w:sz w:val="20"/>
          <w:szCs w:val="20"/>
        </w:rPr>
        <w:t xml:space="preserve"> </w:t>
      </w:r>
      <w:r>
        <w:rPr>
          <w:rFonts w:ascii="Calibri" w:eastAsia="Calibri" w:hAnsi="Calibri" w:cs="Calibri"/>
          <w:b/>
          <w:color w:val="000000"/>
          <w:sz w:val="20"/>
          <w:szCs w:val="20"/>
        </w:rPr>
        <w:t>Para-Cycling International race, first day 21 September</w:t>
      </w:r>
      <w:r>
        <w:rPr>
          <w:rFonts w:ascii="Calibri" w:eastAsia="Calibri" w:hAnsi="Calibri" w:cs="Calibri"/>
          <w:color w:val="000000"/>
          <w:sz w:val="20"/>
          <w:szCs w:val="20"/>
        </w:rPr>
        <w:t xml:space="preserve">. </w:t>
      </w:r>
    </w:p>
    <w:p w14:paraId="00000036" w14:textId="7AC72897" w:rsidR="003123F5" w:rsidRDefault="008D5BC7">
      <w:pPr>
        <w:numPr>
          <w:ilvl w:val="2"/>
          <w:numId w:val="2"/>
        </w:numPr>
        <w:pBdr>
          <w:top w:val="nil"/>
          <w:left w:val="nil"/>
          <w:bottom w:val="nil"/>
          <w:right w:val="nil"/>
          <w:between w:val="nil"/>
        </w:pBdr>
        <w:rPr>
          <w:rFonts w:ascii="Arial" w:eastAsia="Arial" w:hAnsi="Arial" w:cs="Arial"/>
          <w:color w:val="000000"/>
        </w:rPr>
      </w:pPr>
      <w:r>
        <w:rPr>
          <w:rFonts w:ascii="Calibri" w:eastAsia="Calibri" w:hAnsi="Calibri" w:cs="Calibri"/>
          <w:b/>
          <w:color w:val="000000"/>
          <w:sz w:val="20"/>
          <w:szCs w:val="20"/>
        </w:rPr>
        <w:t>An email asking for volunteer</w:t>
      </w:r>
      <w:r w:rsidR="00AA5079">
        <w:rPr>
          <w:rFonts w:ascii="Calibri" w:eastAsia="Calibri" w:hAnsi="Calibri" w:cs="Calibri"/>
          <w:b/>
          <w:color w:val="000000"/>
          <w:sz w:val="20"/>
          <w:szCs w:val="20"/>
        </w:rPr>
        <w:t>s</w:t>
      </w:r>
      <w:r>
        <w:rPr>
          <w:rFonts w:ascii="Calibri" w:eastAsia="Calibri" w:hAnsi="Calibri" w:cs="Calibri"/>
          <w:b/>
          <w:color w:val="000000"/>
          <w:sz w:val="20"/>
          <w:szCs w:val="20"/>
        </w:rPr>
        <w:t xml:space="preserve"> will be sent to all nearer the time.</w:t>
      </w:r>
    </w:p>
    <w:p w14:paraId="00000037"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VE Day</w:t>
      </w:r>
      <w:r>
        <w:rPr>
          <w:rFonts w:ascii="Calibri" w:eastAsia="Calibri" w:hAnsi="Calibri" w:cs="Calibri"/>
          <w:b/>
          <w:color w:val="000000"/>
          <w:sz w:val="20"/>
          <w:szCs w:val="20"/>
        </w:rPr>
        <w:t>.  To decide at a later date how to celebrate.</w:t>
      </w:r>
    </w:p>
    <w:p w14:paraId="00000038" w14:textId="77777777" w:rsidR="003123F5" w:rsidRDefault="008D5BC7">
      <w:pPr>
        <w:numPr>
          <w:ilvl w:val="1"/>
          <w:numId w:val="2"/>
        </w:numPr>
        <w:pBdr>
          <w:top w:val="nil"/>
          <w:left w:val="nil"/>
          <w:bottom w:val="nil"/>
          <w:right w:val="nil"/>
          <w:between w:val="nil"/>
        </w:pBdr>
        <w:jc w:val="both"/>
      </w:pPr>
      <w:r>
        <w:rPr>
          <w:rFonts w:ascii="Calibri" w:eastAsia="Calibri" w:hAnsi="Calibri" w:cs="Calibri"/>
          <w:color w:val="000000"/>
          <w:sz w:val="20"/>
          <w:szCs w:val="20"/>
        </w:rPr>
        <w:t xml:space="preserve">Planting saplings.  </w:t>
      </w:r>
      <w:r>
        <w:rPr>
          <w:rFonts w:ascii="Calibri" w:eastAsia="Calibri" w:hAnsi="Calibri" w:cs="Calibri"/>
          <w:b/>
          <w:color w:val="000000"/>
          <w:sz w:val="20"/>
          <w:szCs w:val="20"/>
        </w:rPr>
        <w:t xml:space="preserve">Landowners to be asked permission to plant saplings.  </w:t>
      </w:r>
    </w:p>
    <w:p w14:paraId="00000039" w14:textId="77777777" w:rsidR="003123F5" w:rsidRDefault="008D5BC7">
      <w:pPr>
        <w:numPr>
          <w:ilvl w:val="2"/>
          <w:numId w:val="2"/>
        </w:numPr>
        <w:pBdr>
          <w:top w:val="nil"/>
          <w:left w:val="nil"/>
          <w:bottom w:val="nil"/>
          <w:right w:val="nil"/>
          <w:between w:val="nil"/>
        </w:pBdr>
        <w:jc w:val="both"/>
        <w:rPr>
          <w:rFonts w:ascii="Arial" w:eastAsia="Arial" w:hAnsi="Arial" w:cs="Arial"/>
          <w:color w:val="000000"/>
        </w:rPr>
      </w:pPr>
      <w:r>
        <w:rPr>
          <w:rFonts w:ascii="Calibri" w:eastAsia="Calibri" w:hAnsi="Calibri" w:cs="Calibri"/>
          <w:b/>
          <w:color w:val="000000"/>
          <w:sz w:val="20"/>
          <w:szCs w:val="20"/>
        </w:rPr>
        <w:t>Request that this be discussed at September meeting as the information pack from the Woodland Trust hasn’t been received yet.</w:t>
      </w:r>
    </w:p>
    <w:p w14:paraId="0000003A" w14:textId="77777777" w:rsidR="003123F5" w:rsidRDefault="008D5BC7">
      <w:pPr>
        <w:numPr>
          <w:ilvl w:val="1"/>
          <w:numId w:val="2"/>
        </w:numPr>
        <w:pBdr>
          <w:top w:val="nil"/>
          <w:left w:val="nil"/>
          <w:bottom w:val="nil"/>
          <w:right w:val="nil"/>
          <w:between w:val="nil"/>
        </w:pBdr>
        <w:jc w:val="both"/>
      </w:pPr>
      <w:r>
        <w:rPr>
          <w:rFonts w:ascii="Calibri" w:eastAsia="Calibri" w:hAnsi="Calibri" w:cs="Calibri"/>
          <w:color w:val="000000"/>
          <w:sz w:val="20"/>
          <w:szCs w:val="20"/>
        </w:rPr>
        <w:t xml:space="preserve">Protocol on recording &amp; filming meetings. </w:t>
      </w:r>
      <w:r>
        <w:rPr>
          <w:rFonts w:ascii="Calibri" w:eastAsia="Calibri" w:hAnsi="Calibri" w:cs="Calibri"/>
          <w:b/>
          <w:color w:val="000000"/>
          <w:sz w:val="20"/>
          <w:szCs w:val="20"/>
        </w:rPr>
        <w:t xml:space="preserve">For approval.  </w:t>
      </w:r>
    </w:p>
    <w:p w14:paraId="0000003B" w14:textId="77777777" w:rsidR="003123F5" w:rsidRDefault="008D5BC7">
      <w:pPr>
        <w:numPr>
          <w:ilvl w:val="2"/>
          <w:numId w:val="2"/>
        </w:numPr>
        <w:pBdr>
          <w:top w:val="nil"/>
          <w:left w:val="nil"/>
          <w:bottom w:val="nil"/>
          <w:right w:val="nil"/>
          <w:between w:val="nil"/>
        </w:pBdr>
        <w:jc w:val="both"/>
        <w:rPr>
          <w:rFonts w:ascii="Arial" w:eastAsia="Arial" w:hAnsi="Arial" w:cs="Arial"/>
          <w:color w:val="000000"/>
        </w:rPr>
      </w:pPr>
      <w:r>
        <w:rPr>
          <w:rFonts w:ascii="Calibri" w:eastAsia="Calibri" w:hAnsi="Calibri" w:cs="Calibri"/>
          <w:b/>
          <w:color w:val="000000"/>
          <w:sz w:val="20"/>
          <w:szCs w:val="20"/>
        </w:rPr>
        <w:t>This to be deferred to the September meeting.</w:t>
      </w:r>
    </w:p>
    <w:p w14:paraId="0000003C"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 xml:space="preserve">Litter pick taking place in October.  </w:t>
      </w:r>
      <w:r>
        <w:rPr>
          <w:rFonts w:ascii="Calibri" w:eastAsia="Calibri" w:hAnsi="Calibri" w:cs="Calibri"/>
          <w:b/>
          <w:color w:val="000000"/>
          <w:sz w:val="20"/>
          <w:szCs w:val="20"/>
        </w:rPr>
        <w:t xml:space="preserve">Date to be agreed.  </w:t>
      </w:r>
    </w:p>
    <w:p w14:paraId="0000003D" w14:textId="77777777" w:rsidR="003123F5" w:rsidRDefault="008D5BC7">
      <w:pPr>
        <w:numPr>
          <w:ilvl w:val="2"/>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0"/>
          <w:szCs w:val="20"/>
        </w:rPr>
        <w:t>Either the 5 or 12 October subject to confirmation.</w:t>
      </w:r>
    </w:p>
    <w:p w14:paraId="0000003E" w14:textId="77777777" w:rsidR="003123F5" w:rsidRDefault="008D5BC7">
      <w:pPr>
        <w:numPr>
          <w:ilvl w:val="1"/>
          <w:numId w:val="2"/>
        </w:numPr>
        <w:pBdr>
          <w:top w:val="nil"/>
          <w:left w:val="nil"/>
          <w:bottom w:val="nil"/>
          <w:right w:val="nil"/>
          <w:between w:val="nil"/>
        </w:pBdr>
        <w:jc w:val="both"/>
      </w:pPr>
      <w:r>
        <w:rPr>
          <w:rFonts w:ascii="Calibri" w:eastAsia="Calibri" w:hAnsi="Calibri" w:cs="Calibri"/>
          <w:color w:val="000000"/>
          <w:sz w:val="20"/>
          <w:szCs w:val="20"/>
        </w:rPr>
        <w:t xml:space="preserve">Cutting of the Garth grass.  </w:t>
      </w:r>
      <w:r>
        <w:rPr>
          <w:rFonts w:ascii="Calibri" w:eastAsia="Calibri" w:hAnsi="Calibri" w:cs="Calibri"/>
          <w:b/>
          <w:color w:val="000000"/>
          <w:sz w:val="20"/>
          <w:szCs w:val="20"/>
        </w:rPr>
        <w:t xml:space="preserve">To enquire about Risk assessment &amp; insurance.  </w:t>
      </w:r>
    </w:p>
    <w:p w14:paraId="0000003F" w14:textId="77777777" w:rsidR="003123F5" w:rsidRDefault="008D5BC7">
      <w:pPr>
        <w:numPr>
          <w:ilvl w:val="2"/>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sz w:val="20"/>
          <w:szCs w:val="20"/>
        </w:rPr>
        <w:t xml:space="preserve"> Clerk to enquire if the PC insurance covers someone who is employed for just one day in order to cut and bale the grass on the Castle Garth</w:t>
      </w:r>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0"/>
          <w:szCs w:val="20"/>
        </w:rPr>
        <w:t>Action Clerk</w:t>
      </w:r>
    </w:p>
    <w:p w14:paraId="00000040" w14:textId="77777777" w:rsidR="003123F5" w:rsidRDefault="008D5BC7">
      <w:pPr>
        <w:numPr>
          <w:ilvl w:val="0"/>
          <w:numId w:val="2"/>
        </w:numPr>
        <w:pBdr>
          <w:top w:val="nil"/>
          <w:left w:val="nil"/>
          <w:bottom w:val="nil"/>
          <w:right w:val="nil"/>
          <w:between w:val="nil"/>
        </w:pBdr>
        <w:jc w:val="both"/>
        <w:rPr>
          <w:color w:val="000000"/>
        </w:rPr>
      </w:pPr>
      <w:r>
        <w:rPr>
          <w:rFonts w:ascii="Calibri" w:eastAsia="Calibri" w:hAnsi="Calibri" w:cs="Calibri"/>
          <w:color w:val="000000"/>
          <w:sz w:val="20"/>
          <w:szCs w:val="20"/>
        </w:rPr>
        <w:t>CLERK’S REPORT FROM ITEMS FROM THE JULY MEETING &amp; on-going matters:</w:t>
      </w:r>
    </w:p>
    <w:p w14:paraId="00000041"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Trees on Gill Green.  Clerk submitted application form to SDC &amp; copied exactly from the Arboriculturalist report.</w:t>
      </w:r>
    </w:p>
    <w:p w14:paraId="00000042" w14:textId="77777777" w:rsidR="003123F5" w:rsidRDefault="008D5BC7">
      <w:pPr>
        <w:numPr>
          <w:ilvl w:val="1"/>
          <w:numId w:val="2"/>
        </w:numPr>
        <w:pBdr>
          <w:top w:val="nil"/>
          <w:left w:val="nil"/>
          <w:bottom w:val="nil"/>
          <w:right w:val="nil"/>
          <w:between w:val="nil"/>
        </w:pBdr>
        <w:shd w:val="clear" w:color="auto" w:fill="FFFFFF"/>
        <w:jc w:val="both"/>
      </w:pPr>
      <w:r>
        <w:rPr>
          <w:rFonts w:ascii="Calibri" w:eastAsia="Calibri" w:hAnsi="Calibri" w:cs="Calibri"/>
          <w:color w:val="000000"/>
          <w:sz w:val="20"/>
          <w:szCs w:val="20"/>
        </w:rPr>
        <w:t>Clerk has again reported damaged Cardinals Court sign to SDC</w:t>
      </w:r>
    </w:p>
    <w:p w14:paraId="00000043" w14:textId="77777777" w:rsidR="003123F5" w:rsidRDefault="008D5BC7">
      <w:pPr>
        <w:numPr>
          <w:ilvl w:val="1"/>
          <w:numId w:val="2"/>
        </w:numPr>
        <w:pBdr>
          <w:top w:val="nil"/>
          <w:left w:val="nil"/>
          <w:bottom w:val="nil"/>
          <w:right w:val="nil"/>
          <w:between w:val="nil"/>
        </w:pBdr>
        <w:shd w:val="clear" w:color="auto" w:fill="FFFFFF"/>
        <w:jc w:val="both"/>
      </w:pPr>
      <w:r>
        <w:rPr>
          <w:rFonts w:ascii="Calibri" w:eastAsia="Calibri" w:hAnsi="Calibri" w:cs="Calibri"/>
          <w:color w:val="000000"/>
          <w:sz w:val="20"/>
          <w:szCs w:val="20"/>
          <w:u w:val="single"/>
        </w:rPr>
        <w:t>Environment Agency</w:t>
      </w:r>
      <w:r>
        <w:rPr>
          <w:rFonts w:ascii="Calibri" w:eastAsia="Calibri" w:hAnsi="Calibri" w:cs="Calibri"/>
          <w:color w:val="000000"/>
          <w:sz w:val="20"/>
          <w:szCs w:val="20"/>
        </w:rPr>
        <w:t xml:space="preserve">.  Clerk is still waiting for reply from EA about work on Church End.  EA had previously sent plans already seen by the PC, Clerk informed EA of this &amp; asked if works on Church End were in response to the survey.  </w:t>
      </w:r>
      <w:r>
        <w:rPr>
          <w:rFonts w:ascii="Calibri" w:eastAsia="Calibri" w:hAnsi="Calibri" w:cs="Calibri"/>
          <w:i/>
          <w:color w:val="000000"/>
          <w:sz w:val="20"/>
          <w:szCs w:val="20"/>
        </w:rPr>
        <w:t>No response yet.</w:t>
      </w:r>
    </w:p>
    <w:p w14:paraId="00000044" w14:textId="77777777" w:rsidR="003123F5" w:rsidRDefault="008D5BC7">
      <w:pPr>
        <w:numPr>
          <w:ilvl w:val="1"/>
          <w:numId w:val="2"/>
        </w:numPr>
        <w:pBdr>
          <w:top w:val="nil"/>
          <w:left w:val="nil"/>
          <w:bottom w:val="nil"/>
          <w:right w:val="nil"/>
          <w:between w:val="nil"/>
        </w:pBdr>
        <w:shd w:val="clear" w:color="auto" w:fill="FFFFFF"/>
        <w:jc w:val="both"/>
      </w:pPr>
      <w:r>
        <w:rPr>
          <w:rFonts w:ascii="Calibri" w:eastAsia="Calibri" w:hAnsi="Calibri" w:cs="Calibri"/>
          <w:color w:val="000000"/>
          <w:sz w:val="20"/>
          <w:szCs w:val="20"/>
        </w:rPr>
        <w:t xml:space="preserve">Clerk has asked STC again for information on previous year’s income &amp; expenditure regarding the cemetery.  </w:t>
      </w:r>
    </w:p>
    <w:p w14:paraId="00000045" w14:textId="77777777" w:rsidR="003123F5" w:rsidRDefault="008D5BC7">
      <w:pPr>
        <w:numPr>
          <w:ilvl w:val="1"/>
          <w:numId w:val="2"/>
        </w:numPr>
        <w:pBdr>
          <w:top w:val="nil"/>
          <w:left w:val="nil"/>
          <w:bottom w:val="nil"/>
          <w:right w:val="nil"/>
          <w:between w:val="nil"/>
        </w:pBdr>
        <w:shd w:val="clear" w:color="auto" w:fill="FFFFFF"/>
        <w:jc w:val="both"/>
      </w:pPr>
      <w:r>
        <w:rPr>
          <w:rFonts w:ascii="Calibri" w:eastAsia="Calibri" w:hAnsi="Calibri" w:cs="Calibri"/>
          <w:color w:val="000000"/>
          <w:sz w:val="20"/>
          <w:szCs w:val="20"/>
        </w:rPr>
        <w:t>Npower advises that the standing charge for the Christmas box cannot be reduced as it is a set charge.</w:t>
      </w:r>
    </w:p>
    <w:p w14:paraId="00000046" w14:textId="77777777" w:rsidR="003123F5" w:rsidRDefault="008D5BC7">
      <w:pPr>
        <w:numPr>
          <w:ilvl w:val="1"/>
          <w:numId w:val="2"/>
        </w:numPr>
        <w:pBdr>
          <w:top w:val="nil"/>
          <w:left w:val="nil"/>
          <w:bottom w:val="nil"/>
          <w:right w:val="nil"/>
          <w:between w:val="nil"/>
        </w:pBdr>
        <w:shd w:val="clear" w:color="auto" w:fill="FFFFFF"/>
        <w:jc w:val="both"/>
      </w:pPr>
      <w:r>
        <w:rPr>
          <w:rFonts w:ascii="Calibri" w:eastAsia="Calibri" w:hAnsi="Calibri" w:cs="Calibri"/>
          <w:color w:val="000000"/>
          <w:sz w:val="20"/>
          <w:szCs w:val="20"/>
        </w:rPr>
        <w:t>Clerk returned ‘rough sleepers’ form to SDC with NIL return.</w:t>
      </w:r>
    </w:p>
    <w:p w14:paraId="00000047" w14:textId="456D2C48" w:rsidR="003123F5" w:rsidRDefault="008D5BC7">
      <w:pPr>
        <w:numPr>
          <w:ilvl w:val="1"/>
          <w:numId w:val="2"/>
        </w:numPr>
        <w:pBdr>
          <w:top w:val="nil"/>
          <w:left w:val="nil"/>
          <w:bottom w:val="nil"/>
          <w:right w:val="nil"/>
          <w:between w:val="nil"/>
        </w:pBdr>
        <w:shd w:val="clear" w:color="auto" w:fill="FFFFFF"/>
        <w:jc w:val="both"/>
      </w:pPr>
      <w:r>
        <w:rPr>
          <w:rFonts w:ascii="Calibri" w:eastAsia="Calibri" w:hAnsi="Calibri" w:cs="Calibri"/>
          <w:color w:val="000000"/>
          <w:sz w:val="20"/>
          <w:szCs w:val="20"/>
        </w:rPr>
        <w:t>Clerk asked Insurance if Martin could be insured as handyman – they replied he was insured under Public Liability.</w:t>
      </w:r>
    </w:p>
    <w:p w14:paraId="00000048" w14:textId="7DB21144" w:rsidR="003123F5" w:rsidRDefault="008D5BC7">
      <w:pPr>
        <w:numPr>
          <w:ilvl w:val="1"/>
          <w:numId w:val="2"/>
        </w:numPr>
        <w:pBdr>
          <w:top w:val="nil"/>
          <w:left w:val="nil"/>
          <w:bottom w:val="nil"/>
          <w:right w:val="nil"/>
          <w:between w:val="nil"/>
        </w:pBdr>
        <w:shd w:val="clear" w:color="auto" w:fill="FFFFFF"/>
        <w:jc w:val="both"/>
      </w:pPr>
      <w:r>
        <w:rPr>
          <w:rFonts w:ascii="Calibri" w:eastAsia="Calibri" w:hAnsi="Calibri" w:cs="Calibri"/>
          <w:color w:val="000000"/>
          <w:sz w:val="20"/>
          <w:szCs w:val="20"/>
        </w:rPr>
        <w:t>Clerk has replied to a survey carried out by SDC that the PC does not carry out any commercial recycling in Cawood.</w:t>
      </w:r>
    </w:p>
    <w:p w14:paraId="00000049" w14:textId="77777777" w:rsidR="003123F5" w:rsidRDefault="008D5BC7">
      <w:pPr>
        <w:numPr>
          <w:ilvl w:val="1"/>
          <w:numId w:val="2"/>
        </w:numPr>
        <w:pBdr>
          <w:top w:val="nil"/>
          <w:left w:val="nil"/>
          <w:bottom w:val="nil"/>
          <w:right w:val="nil"/>
          <w:between w:val="nil"/>
        </w:pBdr>
        <w:jc w:val="both"/>
      </w:pPr>
      <w:r>
        <w:rPr>
          <w:rFonts w:ascii="Calibri" w:eastAsia="Calibri" w:hAnsi="Calibri" w:cs="Calibri"/>
          <w:color w:val="000000"/>
          <w:sz w:val="20"/>
          <w:szCs w:val="20"/>
        </w:rPr>
        <w:t xml:space="preserve">Clerk has replied to planning control at NYCC supporting Escrick PCs objection to change of use </w:t>
      </w:r>
      <w:r>
        <w:rPr>
          <w:rFonts w:ascii="Calibri" w:eastAsia="Calibri" w:hAnsi="Calibri" w:cs="Calibri"/>
          <w:color w:val="201F1E"/>
          <w:sz w:val="20"/>
          <w:szCs w:val="20"/>
        </w:rPr>
        <w:t>of part of the former coal mine site to create a waste transfer for construction and demolition wastes.</w:t>
      </w:r>
    </w:p>
    <w:p w14:paraId="0000004A" w14:textId="77777777" w:rsidR="003123F5" w:rsidRDefault="008D5BC7">
      <w:pPr>
        <w:numPr>
          <w:ilvl w:val="0"/>
          <w:numId w:val="2"/>
        </w:numPr>
        <w:pBdr>
          <w:top w:val="nil"/>
          <w:left w:val="nil"/>
          <w:bottom w:val="nil"/>
          <w:right w:val="nil"/>
          <w:between w:val="nil"/>
        </w:pBdr>
        <w:jc w:val="both"/>
        <w:rPr>
          <w:color w:val="000000"/>
        </w:rPr>
      </w:pPr>
      <w:r>
        <w:rPr>
          <w:rFonts w:ascii="Calibri" w:eastAsia="Calibri" w:hAnsi="Calibri" w:cs="Calibri"/>
          <w:color w:val="000000"/>
          <w:sz w:val="20"/>
          <w:szCs w:val="20"/>
        </w:rPr>
        <w:lastRenderedPageBreak/>
        <w:t>FINANCE</w:t>
      </w:r>
    </w:p>
    <w:p w14:paraId="0000004B" w14:textId="77777777" w:rsidR="003123F5" w:rsidRDefault="008D5BC7">
      <w:pPr>
        <w:numPr>
          <w:ilvl w:val="1"/>
          <w:numId w:val="2"/>
        </w:numPr>
        <w:pBdr>
          <w:top w:val="nil"/>
          <w:left w:val="nil"/>
          <w:bottom w:val="nil"/>
          <w:right w:val="nil"/>
          <w:between w:val="nil"/>
        </w:pBdr>
        <w:jc w:val="both"/>
      </w:pPr>
      <w:r>
        <w:rPr>
          <w:rFonts w:ascii="Calibri" w:eastAsia="Calibri" w:hAnsi="Calibri" w:cs="Calibri"/>
          <w:color w:val="000000"/>
          <w:sz w:val="20"/>
          <w:szCs w:val="20"/>
        </w:rPr>
        <w:t>Cllr Cowling visited the Clerk to go through financial matters.</w:t>
      </w:r>
    </w:p>
    <w:p w14:paraId="0000004C" w14:textId="77777777" w:rsidR="003123F5" w:rsidRDefault="008D5BC7">
      <w:pPr>
        <w:numPr>
          <w:ilvl w:val="1"/>
          <w:numId w:val="2"/>
        </w:numPr>
        <w:pBdr>
          <w:top w:val="nil"/>
          <w:left w:val="nil"/>
          <w:bottom w:val="nil"/>
          <w:right w:val="nil"/>
          <w:between w:val="nil"/>
        </w:pBdr>
        <w:jc w:val="both"/>
      </w:pPr>
      <w:r>
        <w:rPr>
          <w:rFonts w:ascii="Calibri" w:eastAsia="Calibri" w:hAnsi="Calibri" w:cs="Calibri"/>
          <w:b/>
          <w:color w:val="000000"/>
          <w:sz w:val="20"/>
          <w:szCs w:val="20"/>
        </w:rPr>
        <w:t>THIS MONTH’S BILLS FOR APPROVAL</w:t>
      </w:r>
      <w:r>
        <w:rPr>
          <w:rFonts w:ascii="Calibri" w:eastAsia="Calibri" w:hAnsi="Calibri" w:cs="Calibri"/>
          <w:color w:val="000000"/>
          <w:sz w:val="20"/>
          <w:szCs w:val="20"/>
        </w:rPr>
        <w:t>:</w:t>
      </w:r>
      <w:r>
        <w:rPr>
          <w:rFonts w:ascii="Calibri" w:eastAsia="Calibri" w:hAnsi="Calibri" w:cs="Calibri"/>
          <w:color w:val="000000"/>
          <w:sz w:val="20"/>
          <w:szCs w:val="20"/>
        </w:rPr>
        <w:tab/>
      </w:r>
    </w:p>
    <w:p w14:paraId="0000004D" w14:textId="77777777" w:rsidR="003123F5" w:rsidRDefault="008D5BC7">
      <w:pPr>
        <w:numPr>
          <w:ilvl w:val="2"/>
          <w:numId w:val="2"/>
        </w:numPr>
        <w:jc w:val="both"/>
        <w:rPr>
          <w:rFonts w:ascii="Calibri" w:eastAsia="Calibri" w:hAnsi="Calibri" w:cs="Calibri"/>
        </w:rPr>
      </w:pPr>
      <w:r>
        <w:rPr>
          <w:rFonts w:ascii="Calibri" w:eastAsia="Calibri" w:hAnsi="Calibri" w:cs="Calibri"/>
          <w:sz w:val="20"/>
          <w:szCs w:val="20"/>
        </w:rPr>
        <w:t>James Dickinson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Purchase of storage boxes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£31.98</w:t>
      </w:r>
    </w:p>
    <w:p w14:paraId="0000004E" w14:textId="77777777" w:rsidR="003123F5" w:rsidRDefault="008D5BC7">
      <w:pPr>
        <w:numPr>
          <w:ilvl w:val="2"/>
          <w:numId w:val="2"/>
        </w:numPr>
        <w:jc w:val="both"/>
        <w:rPr>
          <w:rFonts w:ascii="Calibri" w:eastAsia="Calibri" w:hAnsi="Calibri" w:cs="Calibri"/>
        </w:rPr>
      </w:pPr>
      <w:r>
        <w:rPr>
          <w:rFonts w:ascii="Calibri" w:eastAsia="Calibri" w:hAnsi="Calibri" w:cs="Calibri"/>
          <w:sz w:val="20"/>
          <w:szCs w:val="20"/>
        </w:rPr>
        <w:t>Martin Bates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Handiwork</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£607.54</w:t>
      </w:r>
    </w:p>
    <w:p w14:paraId="0000004F" w14:textId="77777777" w:rsidR="003123F5" w:rsidRDefault="008D5BC7">
      <w:pPr>
        <w:numPr>
          <w:ilvl w:val="2"/>
          <w:numId w:val="2"/>
        </w:numPr>
        <w:jc w:val="both"/>
        <w:rPr>
          <w:rFonts w:ascii="Calibri" w:eastAsia="Calibri" w:hAnsi="Calibri" w:cs="Calibri"/>
        </w:rPr>
      </w:pPr>
      <w:r>
        <w:rPr>
          <w:rFonts w:ascii="Calibri" w:eastAsia="Calibri" w:hAnsi="Calibri" w:cs="Calibri"/>
          <w:sz w:val="20"/>
          <w:szCs w:val="20"/>
        </w:rPr>
        <w:t>Martin Bates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Grass cutting</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£325.00</w:t>
      </w:r>
    </w:p>
    <w:p w14:paraId="00000050" w14:textId="77777777" w:rsidR="003123F5" w:rsidRDefault="008D5BC7">
      <w:pPr>
        <w:numPr>
          <w:ilvl w:val="2"/>
          <w:numId w:val="2"/>
        </w:numPr>
        <w:jc w:val="both"/>
        <w:rPr>
          <w:rFonts w:ascii="Calibri" w:eastAsia="Calibri" w:hAnsi="Calibri" w:cs="Calibri"/>
        </w:rPr>
      </w:pPr>
      <w:r>
        <w:rPr>
          <w:rFonts w:ascii="Calibri" w:eastAsia="Calibri" w:hAnsi="Calibri" w:cs="Calibri"/>
          <w:sz w:val="20"/>
          <w:szCs w:val="20"/>
        </w:rPr>
        <w:t>Robina Burton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Clerk’s salary</w:t>
      </w:r>
    </w:p>
    <w:p w14:paraId="00000051" w14:textId="77777777" w:rsidR="003123F5" w:rsidRDefault="008D5BC7">
      <w:pPr>
        <w:numPr>
          <w:ilvl w:val="2"/>
          <w:numId w:val="2"/>
        </w:numPr>
        <w:jc w:val="both"/>
        <w:rPr>
          <w:rFonts w:ascii="Calibri" w:eastAsia="Calibri" w:hAnsi="Calibri" w:cs="Calibri"/>
        </w:rPr>
      </w:pPr>
      <w:r>
        <w:rPr>
          <w:rFonts w:ascii="Calibri" w:eastAsia="Calibri" w:hAnsi="Calibri" w:cs="Calibri"/>
          <w:sz w:val="20"/>
          <w:szCs w:val="20"/>
        </w:rPr>
        <w:t>HMRC</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Tax</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£80.00</w:t>
      </w:r>
    </w:p>
    <w:p w14:paraId="00000052" w14:textId="77777777" w:rsidR="003123F5" w:rsidRDefault="008D5BC7">
      <w:pPr>
        <w:numPr>
          <w:ilvl w:val="2"/>
          <w:numId w:val="2"/>
        </w:numPr>
        <w:jc w:val="both"/>
        <w:rPr>
          <w:rFonts w:ascii="Calibri" w:eastAsia="Calibri" w:hAnsi="Calibri" w:cs="Calibri"/>
        </w:rPr>
      </w:pPr>
      <w:r>
        <w:rPr>
          <w:rFonts w:ascii="Calibri" w:eastAsia="Calibri" w:hAnsi="Calibri" w:cs="Calibri"/>
          <w:sz w:val="20"/>
          <w:szCs w:val="20"/>
        </w:rPr>
        <w:t>Henry Jubb</w:t>
      </w:r>
      <w:r>
        <w:rPr>
          <w:rFonts w:ascii="Calibri" w:eastAsia="Calibri" w:hAnsi="Calibri" w:cs="Calibri"/>
          <w:sz w:val="20"/>
          <w:szCs w:val="20"/>
        </w:rPr>
        <w:tab/>
      </w:r>
      <w:r>
        <w:rPr>
          <w:rFonts w:ascii="Calibri" w:eastAsia="Calibri" w:hAnsi="Calibri" w:cs="Calibri"/>
          <w:sz w:val="20"/>
          <w:szCs w:val="20"/>
        </w:rPr>
        <w:tab/>
        <w:t xml:space="preserve">Electrical installation condition report at OBS </w:t>
      </w:r>
      <w:r>
        <w:rPr>
          <w:rFonts w:ascii="Calibri" w:eastAsia="Calibri" w:hAnsi="Calibri" w:cs="Calibri"/>
          <w:sz w:val="20"/>
          <w:szCs w:val="20"/>
        </w:rPr>
        <w:tab/>
        <w:t>VAT £162.64</w:t>
      </w:r>
      <w:r>
        <w:rPr>
          <w:rFonts w:ascii="Calibri" w:eastAsia="Calibri" w:hAnsi="Calibri" w:cs="Calibri"/>
          <w:sz w:val="20"/>
          <w:szCs w:val="20"/>
        </w:rPr>
        <w:tab/>
        <w:t>£975.82</w:t>
      </w:r>
    </w:p>
    <w:p w14:paraId="00000053" w14:textId="77777777" w:rsidR="003123F5" w:rsidRDefault="008D5BC7">
      <w:pPr>
        <w:numPr>
          <w:ilvl w:val="2"/>
          <w:numId w:val="2"/>
        </w:numPr>
        <w:jc w:val="both"/>
        <w:rPr>
          <w:rFonts w:ascii="Calibri" w:eastAsia="Calibri" w:hAnsi="Calibri" w:cs="Calibri"/>
        </w:rPr>
      </w:pPr>
      <w:r>
        <w:rPr>
          <w:rFonts w:ascii="Calibri" w:eastAsia="Calibri" w:hAnsi="Calibri" w:cs="Calibri"/>
          <w:sz w:val="20"/>
          <w:szCs w:val="20"/>
        </w:rPr>
        <w:t>Henry Jubb</w:t>
      </w:r>
      <w:r>
        <w:rPr>
          <w:rFonts w:ascii="Calibri" w:eastAsia="Calibri" w:hAnsi="Calibri" w:cs="Calibri"/>
          <w:sz w:val="20"/>
          <w:szCs w:val="20"/>
        </w:rPr>
        <w:tab/>
      </w:r>
      <w:r>
        <w:rPr>
          <w:rFonts w:ascii="Calibri" w:eastAsia="Calibri" w:hAnsi="Calibri" w:cs="Calibri"/>
          <w:sz w:val="20"/>
          <w:szCs w:val="20"/>
        </w:rPr>
        <w:tab/>
        <w:t>Electrical installation condition report at Pavilion</w:t>
      </w:r>
      <w:r>
        <w:rPr>
          <w:rFonts w:ascii="Calibri" w:eastAsia="Calibri" w:hAnsi="Calibri" w:cs="Calibri"/>
          <w:sz w:val="20"/>
          <w:szCs w:val="20"/>
        </w:rPr>
        <w:tab/>
        <w:t>VAT £41.76</w:t>
      </w:r>
      <w:r>
        <w:rPr>
          <w:rFonts w:ascii="Calibri" w:eastAsia="Calibri" w:hAnsi="Calibri" w:cs="Calibri"/>
          <w:sz w:val="20"/>
          <w:szCs w:val="20"/>
        </w:rPr>
        <w:tab/>
        <w:t>£250.56</w:t>
      </w:r>
    </w:p>
    <w:p w14:paraId="00000054" w14:textId="77777777" w:rsidR="003123F5" w:rsidRDefault="008D5BC7">
      <w:pPr>
        <w:numPr>
          <w:ilvl w:val="2"/>
          <w:numId w:val="2"/>
        </w:numPr>
        <w:jc w:val="both"/>
        <w:rPr>
          <w:rFonts w:ascii="Calibri" w:eastAsia="Calibri" w:hAnsi="Calibri" w:cs="Calibri"/>
        </w:rPr>
      </w:pPr>
      <w:r>
        <w:rPr>
          <w:rFonts w:ascii="Calibri" w:eastAsia="Calibri" w:hAnsi="Calibri" w:cs="Calibri"/>
          <w:sz w:val="20"/>
          <w:szCs w:val="20"/>
        </w:rPr>
        <w:t>Npower</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Pavilion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VAT £2.53</w:t>
      </w:r>
      <w:r>
        <w:rPr>
          <w:rFonts w:ascii="Calibri" w:eastAsia="Calibri" w:hAnsi="Calibri" w:cs="Calibri"/>
          <w:sz w:val="20"/>
          <w:szCs w:val="20"/>
        </w:rPr>
        <w:tab/>
        <w:t>£44.02</w:t>
      </w:r>
    </w:p>
    <w:p w14:paraId="00000055" w14:textId="77777777" w:rsidR="003123F5" w:rsidRDefault="008D5BC7">
      <w:pPr>
        <w:numPr>
          <w:ilvl w:val="2"/>
          <w:numId w:val="2"/>
        </w:numPr>
        <w:jc w:val="both"/>
        <w:rPr>
          <w:rFonts w:ascii="Calibri" w:eastAsia="Calibri" w:hAnsi="Calibri" w:cs="Calibri"/>
        </w:rPr>
      </w:pPr>
      <w:r>
        <w:rPr>
          <w:rFonts w:ascii="Calibri" w:eastAsia="Calibri" w:hAnsi="Calibri" w:cs="Calibri"/>
          <w:sz w:val="20"/>
          <w:szCs w:val="20"/>
        </w:rPr>
        <w:t>Npower</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OBS (</w:t>
      </w:r>
      <w:r>
        <w:rPr>
          <w:rFonts w:ascii="Calibri" w:eastAsia="Calibri" w:hAnsi="Calibri" w:cs="Calibri"/>
          <w:i/>
          <w:sz w:val="20"/>
          <w:szCs w:val="20"/>
        </w:rPr>
        <w:t>in credit by £58.19)</w:t>
      </w:r>
    </w:p>
    <w:p w14:paraId="00000056" w14:textId="77777777" w:rsidR="003123F5" w:rsidRDefault="008D5BC7">
      <w:pPr>
        <w:numPr>
          <w:ilvl w:val="2"/>
          <w:numId w:val="2"/>
        </w:numPr>
        <w:jc w:val="both"/>
        <w:rPr>
          <w:rFonts w:ascii="Calibri" w:eastAsia="Calibri" w:hAnsi="Calibri" w:cs="Calibri"/>
        </w:rPr>
      </w:pPr>
      <w:r>
        <w:rPr>
          <w:rFonts w:ascii="Calibri" w:eastAsia="Calibri" w:hAnsi="Calibri" w:cs="Calibri"/>
          <w:sz w:val="20"/>
          <w:szCs w:val="20"/>
        </w:rPr>
        <w:t>BHIB</w:t>
      </w:r>
      <w:r>
        <w:rPr>
          <w:rFonts w:ascii="Calibri" w:eastAsia="Calibri" w:hAnsi="Calibri" w:cs="Calibri"/>
          <w:sz w:val="20"/>
          <w:szCs w:val="20"/>
        </w:rPr>
        <w:tab/>
      </w:r>
      <w:r>
        <w:rPr>
          <w:rFonts w:ascii="Calibri" w:eastAsia="Calibri" w:hAnsi="Calibri" w:cs="Calibri"/>
          <w:sz w:val="20"/>
          <w:szCs w:val="20"/>
        </w:rPr>
        <w:tab/>
        <w:t>CCTV &amp; Play equipment insurance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£187.76</w:t>
      </w:r>
    </w:p>
    <w:p w14:paraId="00000057" w14:textId="77777777" w:rsidR="003123F5" w:rsidRDefault="008D5BC7">
      <w:pPr>
        <w:numPr>
          <w:ilvl w:val="1"/>
          <w:numId w:val="2"/>
        </w:numPr>
        <w:pBdr>
          <w:top w:val="nil"/>
          <w:left w:val="nil"/>
          <w:bottom w:val="nil"/>
          <w:right w:val="nil"/>
          <w:between w:val="nil"/>
        </w:pBdr>
        <w:jc w:val="both"/>
      </w:pPr>
      <w:r>
        <w:rPr>
          <w:rFonts w:ascii="Calibri" w:eastAsia="Calibri" w:hAnsi="Calibri" w:cs="Calibri"/>
          <w:b/>
          <w:color w:val="000000"/>
          <w:sz w:val="20"/>
          <w:szCs w:val="20"/>
        </w:rPr>
        <w:t>CASH RECEIVED:</w:t>
      </w:r>
    </w:p>
    <w:p w14:paraId="00000058" w14:textId="7305ECA3" w:rsidR="003123F5" w:rsidRDefault="003123F5">
      <w:pPr>
        <w:numPr>
          <w:ilvl w:val="2"/>
          <w:numId w:val="2"/>
        </w:numPr>
        <w:pBdr>
          <w:top w:val="nil"/>
          <w:left w:val="nil"/>
          <w:bottom w:val="nil"/>
          <w:right w:val="nil"/>
          <w:between w:val="nil"/>
        </w:pBdr>
        <w:jc w:val="both"/>
        <w:rPr>
          <w:rFonts w:ascii="Calibri" w:eastAsia="Calibri" w:hAnsi="Calibri" w:cs="Calibri"/>
          <w:color w:val="000000"/>
        </w:rPr>
      </w:pPr>
    </w:p>
    <w:p w14:paraId="00000059" w14:textId="77777777" w:rsidR="003123F5" w:rsidRDefault="008D5BC7">
      <w:pPr>
        <w:numPr>
          <w:ilvl w:val="1"/>
          <w:numId w:val="2"/>
        </w:numPr>
        <w:pBdr>
          <w:top w:val="nil"/>
          <w:left w:val="nil"/>
          <w:bottom w:val="nil"/>
          <w:right w:val="nil"/>
          <w:between w:val="nil"/>
        </w:pBdr>
        <w:jc w:val="both"/>
      </w:pPr>
      <w:r>
        <w:rPr>
          <w:rFonts w:ascii="Calibri" w:eastAsia="Calibri" w:hAnsi="Calibri" w:cs="Calibri"/>
          <w:b/>
          <w:color w:val="000000"/>
          <w:sz w:val="20"/>
          <w:szCs w:val="20"/>
        </w:rPr>
        <w:t>HSBC Bank Statements</w:t>
      </w:r>
    </w:p>
    <w:p w14:paraId="0000005A" w14:textId="77777777" w:rsidR="003123F5" w:rsidRDefault="008D5BC7">
      <w:pPr>
        <w:numPr>
          <w:ilvl w:val="0"/>
          <w:numId w:val="2"/>
        </w:numPr>
        <w:pBdr>
          <w:top w:val="nil"/>
          <w:left w:val="nil"/>
          <w:bottom w:val="nil"/>
          <w:right w:val="nil"/>
          <w:between w:val="nil"/>
        </w:pBdr>
        <w:jc w:val="both"/>
        <w:rPr>
          <w:color w:val="000000"/>
        </w:rPr>
      </w:pPr>
      <w:bookmarkStart w:id="1" w:name="_30j0zll" w:colFirst="0" w:colLast="0"/>
      <w:bookmarkEnd w:id="1"/>
      <w:r>
        <w:rPr>
          <w:rFonts w:ascii="Calibri" w:eastAsia="Calibri" w:hAnsi="Calibri" w:cs="Calibri"/>
          <w:b/>
          <w:color w:val="000000"/>
          <w:sz w:val="20"/>
          <w:szCs w:val="20"/>
        </w:rPr>
        <w:t xml:space="preserve">BANK CARD.  Councillors agreed to </w:t>
      </w:r>
      <w:proofErr w:type="gramStart"/>
      <w:r>
        <w:rPr>
          <w:rFonts w:ascii="Calibri" w:eastAsia="Calibri" w:hAnsi="Calibri" w:cs="Calibri"/>
          <w:b/>
          <w:color w:val="000000"/>
          <w:sz w:val="20"/>
          <w:szCs w:val="20"/>
        </w:rPr>
        <w:t>obtaining</w:t>
      </w:r>
      <w:proofErr w:type="gramEnd"/>
      <w:r>
        <w:rPr>
          <w:rFonts w:ascii="Calibri" w:eastAsia="Calibri" w:hAnsi="Calibri" w:cs="Calibri"/>
          <w:b/>
          <w:color w:val="000000"/>
          <w:sz w:val="20"/>
          <w:szCs w:val="20"/>
        </w:rPr>
        <w:t xml:space="preserve"> a bank card for cash payments made by the village handyman.  HSBC is to be asked to provide a card with a spend limit of £500 if possible</w:t>
      </w:r>
    </w:p>
    <w:p w14:paraId="0000005B" w14:textId="77777777" w:rsidR="003123F5" w:rsidRDefault="008D5BC7">
      <w:pPr>
        <w:numPr>
          <w:ilvl w:val="0"/>
          <w:numId w:val="2"/>
        </w:numPr>
        <w:pBdr>
          <w:top w:val="nil"/>
          <w:left w:val="nil"/>
          <w:bottom w:val="nil"/>
          <w:right w:val="nil"/>
          <w:between w:val="nil"/>
        </w:pBdr>
        <w:jc w:val="both"/>
        <w:rPr>
          <w:color w:val="000000"/>
        </w:rPr>
      </w:pPr>
      <w:r>
        <w:rPr>
          <w:rFonts w:ascii="Calibri" w:eastAsia="Calibri" w:hAnsi="Calibri" w:cs="Calibri"/>
          <w:color w:val="000000"/>
          <w:sz w:val="20"/>
          <w:szCs w:val="20"/>
        </w:rPr>
        <w:t xml:space="preserve">H &amp; S MATTERS.  </w:t>
      </w:r>
    </w:p>
    <w:p w14:paraId="0000005C" w14:textId="77777777" w:rsidR="003123F5" w:rsidRDefault="008D5BC7">
      <w:pPr>
        <w:numPr>
          <w:ilvl w:val="0"/>
          <w:numId w:val="2"/>
        </w:numPr>
        <w:jc w:val="both"/>
      </w:pPr>
      <w:r>
        <w:rPr>
          <w:rFonts w:ascii="Calibri" w:eastAsia="Calibri" w:hAnsi="Calibri" w:cs="Calibri"/>
          <w:sz w:val="20"/>
          <w:szCs w:val="20"/>
        </w:rPr>
        <w:t>WARDENS &amp; COMMITTEE REPS TO PROVIDE REPORTS FROM COMMITTEES:</w:t>
      </w:r>
    </w:p>
    <w:p w14:paraId="0000005D" w14:textId="77777777" w:rsidR="003123F5" w:rsidRDefault="008D5BC7">
      <w:pPr>
        <w:numPr>
          <w:ilvl w:val="1"/>
          <w:numId w:val="2"/>
        </w:numPr>
        <w:jc w:val="both"/>
      </w:pPr>
      <w:r>
        <w:rPr>
          <w:rFonts w:ascii="Calibri" w:eastAsia="Calibri" w:hAnsi="Calibri" w:cs="Calibri"/>
          <w:b/>
          <w:i/>
          <w:sz w:val="20"/>
          <w:szCs w:val="20"/>
        </w:rPr>
        <w:t>Cemetery:</w:t>
      </w:r>
    </w:p>
    <w:p w14:paraId="0000005E" w14:textId="77777777" w:rsidR="003123F5" w:rsidRDefault="008D5BC7">
      <w:pPr>
        <w:numPr>
          <w:ilvl w:val="1"/>
          <w:numId w:val="2"/>
        </w:numPr>
        <w:jc w:val="both"/>
      </w:pPr>
      <w:r>
        <w:rPr>
          <w:rFonts w:ascii="Calibri" w:eastAsia="Calibri" w:hAnsi="Calibri" w:cs="Calibri"/>
          <w:b/>
          <w:i/>
          <w:sz w:val="20"/>
          <w:szCs w:val="20"/>
        </w:rPr>
        <w:t xml:space="preserve">Castle Garth: </w:t>
      </w:r>
    </w:p>
    <w:p w14:paraId="0000005F" w14:textId="77777777" w:rsidR="003123F5" w:rsidRDefault="008D5BC7">
      <w:pPr>
        <w:numPr>
          <w:ilvl w:val="2"/>
          <w:numId w:val="2"/>
        </w:numPr>
        <w:jc w:val="both"/>
        <w:rPr>
          <w:rFonts w:ascii="Calibri" w:eastAsia="Calibri" w:hAnsi="Calibri" w:cs="Calibri"/>
        </w:rPr>
      </w:pPr>
      <w:r>
        <w:rPr>
          <w:rFonts w:ascii="Calibri" w:eastAsia="Calibri" w:hAnsi="Calibri" w:cs="Calibri"/>
          <w:sz w:val="20"/>
          <w:szCs w:val="20"/>
        </w:rPr>
        <w:t xml:space="preserve">Garth bench – Cllr Mrs Shepherd to report on any further updates.  </w:t>
      </w:r>
      <w:r>
        <w:rPr>
          <w:rFonts w:ascii="Calibri" w:eastAsia="Calibri" w:hAnsi="Calibri" w:cs="Calibri"/>
          <w:b/>
          <w:sz w:val="20"/>
          <w:szCs w:val="20"/>
        </w:rPr>
        <w:t>The bench is installed.</w:t>
      </w:r>
    </w:p>
    <w:p w14:paraId="00000060" w14:textId="77777777" w:rsidR="003123F5" w:rsidRDefault="008D5BC7">
      <w:pPr>
        <w:numPr>
          <w:ilvl w:val="1"/>
          <w:numId w:val="2"/>
        </w:numPr>
        <w:jc w:val="both"/>
      </w:pPr>
      <w:r>
        <w:rPr>
          <w:rFonts w:ascii="Calibri" w:eastAsia="Calibri" w:hAnsi="Calibri" w:cs="Calibri"/>
          <w:b/>
          <w:i/>
          <w:sz w:val="20"/>
          <w:szCs w:val="20"/>
        </w:rPr>
        <w:t xml:space="preserve">Playing Fields: </w:t>
      </w:r>
    </w:p>
    <w:p w14:paraId="00000061" w14:textId="77777777" w:rsidR="003123F5" w:rsidRDefault="008D5BC7">
      <w:pPr>
        <w:numPr>
          <w:ilvl w:val="2"/>
          <w:numId w:val="2"/>
        </w:numPr>
        <w:jc w:val="both"/>
        <w:rPr>
          <w:rFonts w:ascii="Calibri" w:eastAsia="Calibri" w:hAnsi="Calibri" w:cs="Calibri"/>
        </w:rPr>
      </w:pPr>
      <w:r>
        <w:rPr>
          <w:rFonts w:ascii="Calibri" w:eastAsia="Calibri" w:hAnsi="Calibri" w:cs="Calibri"/>
          <w:sz w:val="20"/>
          <w:szCs w:val="20"/>
        </w:rPr>
        <w:t>PAT testing is being undertaken at the Pavilion &amp; Clubhouses.</w:t>
      </w:r>
    </w:p>
    <w:p w14:paraId="00000062" w14:textId="77777777" w:rsidR="003123F5" w:rsidRDefault="008D5BC7">
      <w:pPr>
        <w:numPr>
          <w:ilvl w:val="2"/>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xml:space="preserve">Update on retrospective planning application for playing fields container.  </w:t>
      </w:r>
      <w:r>
        <w:rPr>
          <w:rFonts w:ascii="Calibri" w:eastAsia="Calibri" w:hAnsi="Calibri" w:cs="Calibri"/>
          <w:b/>
          <w:color w:val="000000"/>
          <w:sz w:val="20"/>
          <w:szCs w:val="20"/>
        </w:rPr>
        <w:t>Cllr Lloyd has had to do some more clarifications but is hopeful it is going ahead this time.</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AL</w:t>
      </w:r>
    </w:p>
    <w:p w14:paraId="00000063" w14:textId="77777777" w:rsidR="003123F5" w:rsidRDefault="008D5BC7">
      <w:pPr>
        <w:numPr>
          <w:ilvl w:val="2"/>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xml:space="preserve">The painting of the pavilion has been completed &amp; paid. </w:t>
      </w:r>
    </w:p>
    <w:p w14:paraId="00000064" w14:textId="77777777" w:rsidR="003123F5" w:rsidRDefault="008D5BC7">
      <w:pPr>
        <w:numPr>
          <w:ilvl w:val="2"/>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xml:space="preserve">The Cricket Club want to replace picnic benches.  </w:t>
      </w:r>
      <w:r>
        <w:rPr>
          <w:rFonts w:ascii="Calibri" w:eastAsia="Calibri" w:hAnsi="Calibri" w:cs="Calibri"/>
          <w:i/>
          <w:color w:val="000000"/>
          <w:sz w:val="20"/>
          <w:szCs w:val="20"/>
        </w:rPr>
        <w:t>Clerk has sent ‘grant’ forms to the Cricket Club.</w:t>
      </w:r>
    </w:p>
    <w:p w14:paraId="00000065" w14:textId="77777777" w:rsidR="003123F5" w:rsidRDefault="008D5BC7">
      <w:pPr>
        <w:numPr>
          <w:ilvl w:val="2"/>
          <w:numId w:val="2"/>
        </w:numPr>
        <w:pBdr>
          <w:top w:val="nil"/>
          <w:left w:val="nil"/>
          <w:bottom w:val="nil"/>
          <w:right w:val="nil"/>
          <w:between w:val="nil"/>
        </w:pBdr>
        <w:rPr>
          <w:rFonts w:ascii="Calibri" w:eastAsia="Calibri" w:hAnsi="Calibri" w:cs="Calibri"/>
          <w:color w:val="201F1E"/>
        </w:rPr>
      </w:pPr>
      <w:r>
        <w:rPr>
          <w:rFonts w:ascii="Calibri" w:eastAsia="Calibri" w:hAnsi="Calibri" w:cs="Calibri"/>
          <w:color w:val="201F1E"/>
          <w:sz w:val="20"/>
          <w:szCs w:val="20"/>
        </w:rPr>
        <w:t xml:space="preserve">Electrical Safety inspections are going to be carried out at the tennis clubhouse and bowls clubhouse.  </w:t>
      </w:r>
      <w:r>
        <w:rPr>
          <w:rFonts w:ascii="Calibri" w:eastAsia="Calibri" w:hAnsi="Calibri" w:cs="Calibri"/>
          <w:b/>
          <w:color w:val="201F1E"/>
          <w:sz w:val="20"/>
          <w:szCs w:val="20"/>
        </w:rPr>
        <w:t>These have been completed.</w:t>
      </w:r>
    </w:p>
    <w:p w14:paraId="00000066" w14:textId="77777777" w:rsidR="003123F5" w:rsidRDefault="008D5BC7">
      <w:pPr>
        <w:numPr>
          <w:ilvl w:val="1"/>
          <w:numId w:val="2"/>
        </w:numPr>
        <w:jc w:val="both"/>
      </w:pPr>
      <w:r>
        <w:rPr>
          <w:rFonts w:ascii="Calibri" w:eastAsia="Calibri" w:hAnsi="Calibri" w:cs="Calibri"/>
          <w:b/>
          <w:i/>
          <w:sz w:val="20"/>
          <w:szCs w:val="20"/>
        </w:rPr>
        <w:t>Old Boys’ School:</w:t>
      </w:r>
    </w:p>
    <w:p w14:paraId="00000067" w14:textId="45542FC9" w:rsidR="003123F5" w:rsidRDefault="008D5BC7">
      <w:pPr>
        <w:numPr>
          <w:ilvl w:val="2"/>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 xml:space="preserve">Cllr Wharmby proposes accepting the Feoffees proposal to extend the lease of the OBS &amp; enter into discussion regarding this.  </w:t>
      </w:r>
      <w:r>
        <w:rPr>
          <w:rFonts w:ascii="Calibri" w:eastAsia="Calibri" w:hAnsi="Calibri" w:cs="Calibri"/>
          <w:b/>
          <w:color w:val="000000"/>
          <w:sz w:val="20"/>
          <w:szCs w:val="20"/>
        </w:rPr>
        <w:t>This item</w:t>
      </w:r>
      <w:r w:rsidR="00AA5079">
        <w:rPr>
          <w:rFonts w:ascii="Calibri" w:eastAsia="Calibri" w:hAnsi="Calibri" w:cs="Calibri"/>
          <w:b/>
          <w:color w:val="000000"/>
          <w:sz w:val="20"/>
          <w:szCs w:val="20"/>
        </w:rPr>
        <w:t xml:space="preserve"> was</w:t>
      </w:r>
      <w:r>
        <w:rPr>
          <w:rFonts w:ascii="Calibri" w:eastAsia="Calibri" w:hAnsi="Calibri" w:cs="Calibri"/>
          <w:b/>
          <w:color w:val="000000"/>
          <w:sz w:val="20"/>
          <w:szCs w:val="20"/>
        </w:rPr>
        <w:t xml:space="preserve"> discussed under 9.1.</w:t>
      </w:r>
    </w:p>
    <w:p w14:paraId="00000068" w14:textId="77777777" w:rsidR="003123F5" w:rsidRDefault="008D5BC7">
      <w:pPr>
        <w:numPr>
          <w:ilvl w:val="1"/>
          <w:numId w:val="2"/>
        </w:numPr>
        <w:shd w:val="clear" w:color="auto" w:fill="FFFFFF"/>
        <w:jc w:val="both"/>
      </w:pPr>
      <w:r>
        <w:rPr>
          <w:rFonts w:ascii="Calibri" w:eastAsia="Calibri" w:hAnsi="Calibri" w:cs="Calibri"/>
          <w:b/>
          <w:i/>
          <w:sz w:val="20"/>
          <w:szCs w:val="20"/>
        </w:rPr>
        <w:t xml:space="preserve"> Cawood in Bloom </w:t>
      </w:r>
    </w:p>
    <w:p w14:paraId="00000069" w14:textId="77777777" w:rsidR="003123F5" w:rsidRDefault="008D5BC7">
      <w:pPr>
        <w:numPr>
          <w:ilvl w:val="2"/>
          <w:numId w:val="2"/>
        </w:numPr>
        <w:pBdr>
          <w:top w:val="nil"/>
          <w:left w:val="nil"/>
          <w:bottom w:val="nil"/>
          <w:right w:val="nil"/>
          <w:between w:val="nil"/>
        </w:pBdr>
        <w:shd w:val="clear" w:color="auto" w:fill="FFFFFF"/>
        <w:jc w:val="both"/>
        <w:rPr>
          <w:rFonts w:ascii="Arial" w:eastAsia="Arial" w:hAnsi="Arial" w:cs="Arial"/>
          <w:color w:val="000000"/>
        </w:rPr>
      </w:pPr>
      <w:r>
        <w:rPr>
          <w:rFonts w:ascii="Calibri" w:eastAsia="Calibri" w:hAnsi="Calibri" w:cs="Calibri"/>
          <w:color w:val="000000"/>
          <w:sz w:val="20"/>
          <w:szCs w:val="20"/>
        </w:rPr>
        <w:t>Suggestion that the agreement between the PC &amp; Committee is reviewed &amp; updated</w:t>
      </w:r>
      <w:r>
        <w:rPr>
          <w:rFonts w:ascii="Calibri" w:eastAsia="Calibri" w:hAnsi="Calibri" w:cs="Calibri"/>
          <w:b/>
          <w:color w:val="000000"/>
          <w:sz w:val="20"/>
          <w:szCs w:val="20"/>
        </w:rPr>
        <w:t xml:space="preserve">.  Cllr Mrs Shepherd read out a draft she has produced for discussion.  The original agreement had stated the PC was responsible for the maintenance of the planters and the foreshore and most of the planters need replacing. </w:t>
      </w:r>
    </w:p>
    <w:p w14:paraId="0000006A" w14:textId="28DDAD90" w:rsidR="003123F5" w:rsidRDefault="008D5BC7">
      <w:pPr>
        <w:numPr>
          <w:ilvl w:val="2"/>
          <w:numId w:val="2"/>
        </w:numPr>
        <w:pBdr>
          <w:top w:val="nil"/>
          <w:left w:val="nil"/>
          <w:bottom w:val="nil"/>
          <w:right w:val="nil"/>
          <w:between w:val="nil"/>
        </w:pBdr>
        <w:shd w:val="clear" w:color="auto" w:fill="FFFFFF"/>
        <w:jc w:val="both"/>
        <w:rPr>
          <w:rFonts w:ascii="Arial" w:eastAsia="Arial" w:hAnsi="Arial" w:cs="Arial"/>
          <w:color w:val="000000"/>
        </w:rPr>
      </w:pPr>
      <w:r>
        <w:rPr>
          <w:rFonts w:ascii="Calibri" w:eastAsia="Calibri" w:hAnsi="Calibri" w:cs="Calibri"/>
          <w:b/>
          <w:color w:val="000000"/>
          <w:sz w:val="20"/>
          <w:szCs w:val="20"/>
        </w:rPr>
        <w:t>The C in B Committee was never a sub-committee of the PC but set up to make the village attractive &amp; in order to enter the Britain in Bloom competition.  A few years ago they asked to be included in the PC Audit which makes them a sub committee.  If they are a committee of the PC there has to be some terms of reference. Cllr Mrs Sheph</w:t>
      </w:r>
      <w:r w:rsidR="00840DEE">
        <w:rPr>
          <w:rFonts w:ascii="Calibri" w:eastAsia="Calibri" w:hAnsi="Calibri" w:cs="Calibri"/>
          <w:b/>
          <w:color w:val="000000"/>
          <w:sz w:val="20"/>
          <w:szCs w:val="20"/>
        </w:rPr>
        <w:t>e</w:t>
      </w:r>
      <w:r>
        <w:rPr>
          <w:rFonts w:ascii="Calibri" w:eastAsia="Calibri" w:hAnsi="Calibri" w:cs="Calibri"/>
          <w:b/>
          <w:color w:val="000000"/>
          <w:sz w:val="20"/>
          <w:szCs w:val="20"/>
        </w:rPr>
        <w:t xml:space="preserve">rd stated she </w:t>
      </w:r>
      <w:r w:rsidR="00840DEE">
        <w:rPr>
          <w:rFonts w:ascii="Calibri" w:eastAsia="Calibri" w:hAnsi="Calibri" w:cs="Calibri"/>
          <w:b/>
          <w:color w:val="000000"/>
          <w:sz w:val="20"/>
          <w:szCs w:val="20"/>
        </w:rPr>
        <w:t>has</w:t>
      </w:r>
      <w:r>
        <w:rPr>
          <w:rFonts w:ascii="Calibri" w:eastAsia="Calibri" w:hAnsi="Calibri" w:cs="Calibri"/>
          <w:b/>
          <w:color w:val="000000"/>
          <w:sz w:val="20"/>
          <w:szCs w:val="20"/>
        </w:rPr>
        <w:t>n</w:t>
      </w:r>
      <w:r w:rsidR="00840DEE">
        <w:rPr>
          <w:rFonts w:ascii="Calibri" w:eastAsia="Calibri" w:hAnsi="Calibri" w:cs="Calibri"/>
          <w:b/>
          <w:color w:val="000000"/>
          <w:sz w:val="20"/>
          <w:szCs w:val="20"/>
        </w:rPr>
        <w:t>’</w:t>
      </w:r>
      <w:r>
        <w:rPr>
          <w:rFonts w:ascii="Calibri" w:eastAsia="Calibri" w:hAnsi="Calibri" w:cs="Calibri"/>
          <w:b/>
          <w:color w:val="000000"/>
          <w:sz w:val="20"/>
          <w:szCs w:val="20"/>
        </w:rPr>
        <w:t>t receive</w:t>
      </w:r>
      <w:r w:rsidR="00840DEE">
        <w:rPr>
          <w:rFonts w:ascii="Calibri" w:eastAsia="Calibri" w:hAnsi="Calibri" w:cs="Calibri"/>
          <w:b/>
          <w:color w:val="000000"/>
          <w:sz w:val="20"/>
          <w:szCs w:val="20"/>
        </w:rPr>
        <w:t>d any recent</w:t>
      </w:r>
      <w:r>
        <w:rPr>
          <w:rFonts w:ascii="Calibri" w:eastAsia="Calibri" w:hAnsi="Calibri" w:cs="Calibri"/>
          <w:b/>
          <w:color w:val="000000"/>
          <w:sz w:val="20"/>
          <w:szCs w:val="20"/>
        </w:rPr>
        <w:t xml:space="preserve"> minutes of Cawood in Bloom and meetings are very irregular.</w:t>
      </w:r>
    </w:p>
    <w:p w14:paraId="0000006B" w14:textId="77777777" w:rsidR="003123F5" w:rsidRDefault="003123F5">
      <w:pPr>
        <w:shd w:val="clear" w:color="auto" w:fill="FFFFFF"/>
        <w:ind w:left="720"/>
        <w:jc w:val="both"/>
        <w:rPr>
          <w:rFonts w:ascii="Calibri" w:eastAsia="Calibri" w:hAnsi="Calibri" w:cs="Calibri"/>
          <w:b/>
          <w:sz w:val="20"/>
          <w:szCs w:val="20"/>
        </w:rPr>
      </w:pPr>
    </w:p>
    <w:p w14:paraId="0000006C" w14:textId="77777777" w:rsidR="003123F5" w:rsidRDefault="008D5BC7">
      <w:pPr>
        <w:numPr>
          <w:ilvl w:val="2"/>
          <w:numId w:val="2"/>
        </w:numPr>
        <w:shd w:val="clear" w:color="auto" w:fill="FFFFFF"/>
        <w:jc w:val="both"/>
        <w:rPr>
          <w:rFonts w:ascii="Calibri" w:eastAsia="Calibri" w:hAnsi="Calibri" w:cs="Calibri"/>
        </w:rPr>
      </w:pPr>
      <w:r>
        <w:rPr>
          <w:rFonts w:ascii="Calibri" w:eastAsia="Calibri" w:hAnsi="Calibri" w:cs="Calibri"/>
          <w:b/>
          <w:sz w:val="20"/>
          <w:szCs w:val="20"/>
        </w:rPr>
        <w:t>It was suggested asking members to attend a meeting of the PC in October to clarify what they expect from the PC &amp; what the PC expects from them.   This matter to be placed on next month’s agenda.</w:t>
      </w:r>
    </w:p>
    <w:p w14:paraId="0000006D" w14:textId="77777777" w:rsidR="003123F5" w:rsidRDefault="008D5BC7">
      <w:pPr>
        <w:numPr>
          <w:ilvl w:val="1"/>
          <w:numId w:val="2"/>
        </w:numPr>
        <w:pBdr>
          <w:top w:val="nil"/>
          <w:left w:val="nil"/>
          <w:bottom w:val="nil"/>
          <w:right w:val="nil"/>
          <w:between w:val="nil"/>
        </w:pBdr>
        <w:shd w:val="clear" w:color="auto" w:fill="FFFFFF"/>
        <w:jc w:val="both"/>
      </w:pPr>
      <w:r>
        <w:rPr>
          <w:rFonts w:ascii="Calibri" w:eastAsia="Calibri" w:hAnsi="Calibri" w:cs="Calibri"/>
          <w:b/>
          <w:i/>
          <w:color w:val="000000"/>
          <w:sz w:val="20"/>
          <w:szCs w:val="20"/>
        </w:rPr>
        <w:t>Community Centre</w:t>
      </w:r>
    </w:p>
    <w:p w14:paraId="0000006E" w14:textId="77777777" w:rsidR="003123F5" w:rsidRDefault="008D5BC7">
      <w:pPr>
        <w:numPr>
          <w:ilvl w:val="2"/>
          <w:numId w:val="2"/>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sz w:val="20"/>
          <w:szCs w:val="20"/>
        </w:rPr>
        <w:t xml:space="preserve">To receive an update from the committee.  </w:t>
      </w:r>
      <w:r>
        <w:rPr>
          <w:rFonts w:ascii="Calibri" w:eastAsia="Calibri" w:hAnsi="Calibri" w:cs="Calibri"/>
          <w:b/>
          <w:color w:val="000000"/>
          <w:sz w:val="20"/>
          <w:szCs w:val="20"/>
        </w:rPr>
        <w:t>This matter has been discussed.</w:t>
      </w:r>
    </w:p>
    <w:p w14:paraId="0000006F" w14:textId="77777777" w:rsidR="003123F5" w:rsidRDefault="008D5BC7">
      <w:pPr>
        <w:numPr>
          <w:ilvl w:val="0"/>
          <w:numId w:val="2"/>
        </w:numPr>
        <w:jc w:val="both"/>
      </w:pPr>
      <w:r>
        <w:rPr>
          <w:rFonts w:ascii="Calibri" w:eastAsia="Calibri" w:hAnsi="Calibri" w:cs="Calibri"/>
          <w:sz w:val="20"/>
          <w:szCs w:val="20"/>
        </w:rPr>
        <w:t>REPORTS ON HIGHWAY / FOOTPATH MATTERS.</w:t>
      </w:r>
    </w:p>
    <w:p w14:paraId="00000070" w14:textId="77777777" w:rsidR="003123F5" w:rsidRDefault="008D5BC7">
      <w:pPr>
        <w:numPr>
          <w:ilvl w:val="1"/>
          <w:numId w:val="2"/>
        </w:numPr>
        <w:jc w:val="both"/>
      </w:pPr>
      <w:r>
        <w:rPr>
          <w:rFonts w:ascii="Calibri" w:eastAsia="Calibri" w:hAnsi="Calibri" w:cs="Calibri"/>
          <w:b/>
          <w:sz w:val="20"/>
          <w:szCs w:val="20"/>
        </w:rPr>
        <w:t>The Great Close sign is in a dangerous condition and needs replacing.  Clerk to report to SDC.</w:t>
      </w:r>
      <w:r>
        <w:rPr>
          <w:rFonts w:ascii="Calibri" w:eastAsia="Calibri" w:hAnsi="Calibri" w:cs="Calibri"/>
          <w:b/>
          <w:sz w:val="20"/>
          <w:szCs w:val="20"/>
        </w:rPr>
        <w:tab/>
        <w:t>Action Clerk</w:t>
      </w:r>
    </w:p>
    <w:p w14:paraId="00000071" w14:textId="77777777" w:rsidR="003123F5" w:rsidRDefault="008D5BC7">
      <w:pPr>
        <w:numPr>
          <w:ilvl w:val="0"/>
          <w:numId w:val="2"/>
        </w:numPr>
        <w:pBdr>
          <w:top w:val="nil"/>
          <w:left w:val="nil"/>
          <w:bottom w:val="nil"/>
          <w:right w:val="nil"/>
          <w:between w:val="nil"/>
        </w:pBdr>
        <w:rPr>
          <w:color w:val="000000"/>
        </w:rPr>
      </w:pPr>
      <w:r>
        <w:rPr>
          <w:rFonts w:ascii="Calibri" w:eastAsia="Calibri" w:hAnsi="Calibri" w:cs="Calibri"/>
          <w:color w:val="000000"/>
          <w:sz w:val="20"/>
          <w:szCs w:val="20"/>
        </w:rPr>
        <w:t xml:space="preserve">PLANNING MATTERS: </w:t>
      </w:r>
    </w:p>
    <w:p w14:paraId="00000072" w14:textId="77777777" w:rsidR="003123F5" w:rsidRDefault="008D5BC7">
      <w:pPr>
        <w:numPr>
          <w:ilvl w:val="1"/>
          <w:numId w:val="2"/>
        </w:numPr>
        <w:jc w:val="both"/>
      </w:pPr>
      <w:r>
        <w:rPr>
          <w:rFonts w:ascii="Calibri" w:eastAsia="Calibri" w:hAnsi="Calibri" w:cs="Calibri"/>
          <w:b/>
          <w:i/>
          <w:sz w:val="20"/>
          <w:szCs w:val="20"/>
        </w:rPr>
        <w:t>Applications:</w:t>
      </w:r>
    </w:p>
    <w:p w14:paraId="00000073" w14:textId="77777777" w:rsidR="003123F5" w:rsidRDefault="008D5BC7">
      <w:pPr>
        <w:numPr>
          <w:ilvl w:val="2"/>
          <w:numId w:val="2"/>
        </w:numPr>
        <w:pBdr>
          <w:top w:val="nil"/>
          <w:left w:val="nil"/>
          <w:bottom w:val="nil"/>
          <w:right w:val="nil"/>
          <w:between w:val="nil"/>
        </w:pBdr>
        <w:ind w:right="-43"/>
        <w:jc w:val="both"/>
        <w:rPr>
          <w:rFonts w:ascii="Arial" w:eastAsia="Arial" w:hAnsi="Arial" w:cs="Arial"/>
          <w:color w:val="000000"/>
        </w:rPr>
      </w:pPr>
      <w:r>
        <w:rPr>
          <w:rFonts w:ascii="Calibri" w:eastAsia="Calibri" w:hAnsi="Calibri" w:cs="Calibri"/>
          <w:b/>
          <w:color w:val="000000"/>
          <w:sz w:val="20"/>
          <w:szCs w:val="20"/>
        </w:rPr>
        <w:t xml:space="preserve">2019/0712/FUL </w:t>
      </w:r>
      <w:r>
        <w:rPr>
          <w:rFonts w:ascii="Calibri" w:eastAsia="Calibri" w:hAnsi="Calibri" w:cs="Calibri"/>
          <w:color w:val="000000"/>
          <w:sz w:val="20"/>
          <w:szCs w:val="20"/>
        </w:rPr>
        <w:t>Proposed conversion of storage building to single dwelling at the Workshop, Ryther Road, Cawood.</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rPr>
        <w:t>PC had NO OBJECTION.</w:t>
      </w:r>
    </w:p>
    <w:p w14:paraId="00000074" w14:textId="77777777" w:rsidR="003123F5" w:rsidRDefault="008D5BC7">
      <w:pPr>
        <w:numPr>
          <w:ilvl w:val="2"/>
          <w:numId w:val="2"/>
        </w:numPr>
        <w:pBdr>
          <w:top w:val="nil"/>
          <w:left w:val="nil"/>
          <w:bottom w:val="nil"/>
          <w:right w:val="nil"/>
          <w:between w:val="nil"/>
        </w:pBdr>
        <w:ind w:right="-43"/>
        <w:jc w:val="both"/>
        <w:rPr>
          <w:rFonts w:ascii="Arial" w:eastAsia="Arial" w:hAnsi="Arial" w:cs="Arial"/>
          <w:color w:val="000000"/>
        </w:rPr>
      </w:pPr>
      <w:r>
        <w:rPr>
          <w:rFonts w:ascii="Calibri" w:eastAsia="Calibri" w:hAnsi="Calibri" w:cs="Calibri"/>
          <w:b/>
          <w:color w:val="000000"/>
          <w:sz w:val="20"/>
          <w:szCs w:val="20"/>
        </w:rPr>
        <w:t>2019/0740/TPO</w:t>
      </w:r>
      <w:r>
        <w:rPr>
          <w:rFonts w:ascii="Calibri" w:eastAsia="Calibri" w:hAnsi="Calibri" w:cs="Calibri"/>
          <w:color w:val="000000"/>
          <w:sz w:val="20"/>
          <w:szCs w:val="20"/>
        </w:rPr>
        <w:t xml:space="preserve"> Application for consent to fell 1No walnut tree covered by TPO 28/2003 at The Little House, Thorpe Lane, Cawood</w:t>
      </w:r>
      <w:r>
        <w:rPr>
          <w:rFonts w:ascii="Calibri" w:eastAsia="Calibri" w:hAnsi="Calibri" w:cs="Calibri"/>
          <w:color w:val="000000"/>
          <w:sz w:val="20"/>
          <w:szCs w:val="20"/>
        </w:rPr>
        <w:tab/>
      </w:r>
      <w:r>
        <w:rPr>
          <w:rFonts w:ascii="Calibri" w:eastAsia="Calibri" w:hAnsi="Calibri" w:cs="Calibri"/>
          <w:b/>
          <w:color w:val="000000"/>
          <w:sz w:val="20"/>
          <w:szCs w:val="20"/>
        </w:rPr>
        <w:t>PC had NO OBJECTION to the felling of the tree but asks that a tree of the same species is planted as a replacement.</w:t>
      </w:r>
    </w:p>
    <w:p w14:paraId="00000075" w14:textId="77777777" w:rsidR="003123F5" w:rsidRDefault="008D5BC7">
      <w:pPr>
        <w:numPr>
          <w:ilvl w:val="2"/>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sz w:val="20"/>
          <w:szCs w:val="20"/>
        </w:rPr>
        <w:t xml:space="preserve">2019/0821/FUL </w:t>
      </w:r>
      <w:r>
        <w:rPr>
          <w:rFonts w:ascii="Calibri" w:eastAsia="Calibri" w:hAnsi="Calibri" w:cs="Calibri"/>
          <w:color w:val="000000"/>
          <w:sz w:val="20"/>
          <w:szCs w:val="20"/>
        </w:rPr>
        <w:t xml:space="preserve">Proposed workshop extension and tractor/hgv servicing bay at Hagg Farm, Hagg Lane, </w:t>
      </w:r>
      <w:proofErr w:type="gramStart"/>
      <w:r>
        <w:rPr>
          <w:rFonts w:ascii="Calibri" w:eastAsia="Calibri" w:hAnsi="Calibri" w:cs="Calibri"/>
          <w:color w:val="000000"/>
          <w:sz w:val="20"/>
          <w:szCs w:val="20"/>
        </w:rPr>
        <w:t>Cawood</w:t>
      </w:r>
      <w:proofErr w:type="gramEnd"/>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rPr>
        <w:t>PC had NO OBJECTION.</w:t>
      </w:r>
    </w:p>
    <w:p w14:paraId="00000076" w14:textId="77777777" w:rsidR="003123F5" w:rsidRDefault="008D5BC7">
      <w:pPr>
        <w:numPr>
          <w:ilvl w:val="1"/>
          <w:numId w:val="2"/>
        </w:numPr>
        <w:pBdr>
          <w:top w:val="nil"/>
          <w:left w:val="nil"/>
          <w:bottom w:val="nil"/>
          <w:right w:val="nil"/>
          <w:between w:val="nil"/>
        </w:pBdr>
      </w:pPr>
      <w:r>
        <w:rPr>
          <w:rFonts w:ascii="Arial" w:eastAsia="Arial" w:hAnsi="Arial" w:cs="Arial"/>
          <w:b/>
          <w:i/>
          <w:color w:val="000000"/>
          <w:sz w:val="20"/>
          <w:szCs w:val="20"/>
        </w:rPr>
        <w:t xml:space="preserve">Approvals:  </w:t>
      </w:r>
      <w:r>
        <w:rPr>
          <w:rFonts w:ascii="Arial" w:eastAsia="Arial" w:hAnsi="Arial" w:cs="Arial"/>
          <w:b/>
          <w:color w:val="000000"/>
          <w:sz w:val="20"/>
          <w:szCs w:val="20"/>
        </w:rPr>
        <w:t>None</w:t>
      </w:r>
    </w:p>
    <w:p w14:paraId="00000077" w14:textId="77777777" w:rsidR="003123F5" w:rsidRDefault="008D5BC7">
      <w:pPr>
        <w:numPr>
          <w:ilvl w:val="1"/>
          <w:numId w:val="2"/>
        </w:numPr>
        <w:pBdr>
          <w:top w:val="nil"/>
          <w:left w:val="nil"/>
          <w:bottom w:val="nil"/>
          <w:right w:val="nil"/>
          <w:between w:val="nil"/>
        </w:pBdr>
      </w:pPr>
      <w:r>
        <w:rPr>
          <w:rFonts w:ascii="Calibri" w:eastAsia="Calibri" w:hAnsi="Calibri" w:cs="Calibri"/>
          <w:b/>
          <w:i/>
          <w:color w:val="000000"/>
          <w:sz w:val="20"/>
          <w:szCs w:val="20"/>
        </w:rPr>
        <w:t xml:space="preserve">Refusals: </w:t>
      </w:r>
      <w:r>
        <w:rPr>
          <w:rFonts w:ascii="Calibri" w:eastAsia="Calibri" w:hAnsi="Calibri" w:cs="Calibri"/>
          <w:b/>
          <w:color w:val="000000"/>
          <w:sz w:val="20"/>
          <w:szCs w:val="20"/>
        </w:rPr>
        <w:t>None</w:t>
      </w:r>
    </w:p>
    <w:p w14:paraId="00000078" w14:textId="77777777" w:rsidR="003123F5" w:rsidRDefault="008D5BC7">
      <w:pPr>
        <w:numPr>
          <w:ilvl w:val="1"/>
          <w:numId w:val="2"/>
        </w:numPr>
        <w:pBdr>
          <w:top w:val="nil"/>
          <w:left w:val="nil"/>
          <w:bottom w:val="nil"/>
          <w:right w:val="nil"/>
          <w:between w:val="nil"/>
        </w:pBdr>
      </w:pPr>
      <w:r>
        <w:rPr>
          <w:rFonts w:ascii="Calibri" w:eastAsia="Calibri" w:hAnsi="Calibri" w:cs="Calibri"/>
          <w:b/>
          <w:i/>
          <w:color w:val="000000"/>
          <w:sz w:val="20"/>
          <w:szCs w:val="20"/>
        </w:rPr>
        <w:lastRenderedPageBreak/>
        <w:t>Appeal:</w:t>
      </w:r>
    </w:p>
    <w:p w14:paraId="00000079" w14:textId="77777777" w:rsidR="003123F5" w:rsidRDefault="008D5BC7">
      <w:pPr>
        <w:numPr>
          <w:ilvl w:val="2"/>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xml:space="preserve">Northingales, 28 Ryther Road, Cawood.  </w:t>
      </w:r>
      <w:r>
        <w:rPr>
          <w:rFonts w:ascii="Calibri" w:eastAsia="Calibri" w:hAnsi="Calibri" w:cs="Calibri"/>
          <w:b/>
          <w:color w:val="000000"/>
          <w:sz w:val="20"/>
          <w:szCs w:val="20"/>
        </w:rPr>
        <w:t>The PC to make no further comments on this.</w:t>
      </w:r>
    </w:p>
    <w:p w14:paraId="0000007A" w14:textId="77777777" w:rsidR="003123F5" w:rsidRDefault="008D5BC7">
      <w:pPr>
        <w:numPr>
          <w:ilvl w:val="0"/>
          <w:numId w:val="2"/>
        </w:numPr>
        <w:pBdr>
          <w:top w:val="nil"/>
          <w:left w:val="nil"/>
          <w:bottom w:val="nil"/>
          <w:right w:val="nil"/>
          <w:between w:val="nil"/>
        </w:pBdr>
        <w:rPr>
          <w:color w:val="000000"/>
        </w:rPr>
      </w:pPr>
      <w:r>
        <w:rPr>
          <w:rFonts w:ascii="Calibri" w:eastAsia="Calibri" w:hAnsi="Calibri" w:cs="Calibri"/>
          <w:color w:val="000000"/>
          <w:sz w:val="20"/>
          <w:szCs w:val="20"/>
        </w:rPr>
        <w:t>CORRESPONDENCE</w:t>
      </w:r>
    </w:p>
    <w:p w14:paraId="0000007B" w14:textId="77777777" w:rsidR="003123F5" w:rsidRDefault="008D5BC7">
      <w:pPr>
        <w:numPr>
          <w:ilvl w:val="1"/>
          <w:numId w:val="2"/>
        </w:numPr>
        <w:pBdr>
          <w:top w:val="nil"/>
          <w:left w:val="nil"/>
          <w:bottom w:val="nil"/>
          <w:right w:val="nil"/>
          <w:between w:val="nil"/>
        </w:pBdr>
      </w:pPr>
      <w:r>
        <w:rPr>
          <w:rFonts w:ascii="Calibri" w:eastAsia="Calibri" w:hAnsi="Calibri" w:cs="Calibri"/>
          <w:b/>
          <w:color w:val="000000"/>
          <w:sz w:val="20"/>
          <w:szCs w:val="20"/>
        </w:rPr>
        <w:t>National Association of Local Councils – Elections 2019; request to complete surveys</w:t>
      </w:r>
    </w:p>
    <w:p w14:paraId="0000007C" w14:textId="77777777" w:rsidR="003123F5" w:rsidRDefault="008D5BC7">
      <w:pPr>
        <w:numPr>
          <w:ilvl w:val="1"/>
          <w:numId w:val="2"/>
        </w:numPr>
        <w:pBdr>
          <w:top w:val="nil"/>
          <w:left w:val="nil"/>
          <w:bottom w:val="nil"/>
          <w:right w:val="nil"/>
          <w:between w:val="nil"/>
        </w:pBdr>
      </w:pPr>
      <w:r>
        <w:rPr>
          <w:rFonts w:ascii="Calibri" w:eastAsia="Calibri" w:hAnsi="Calibri" w:cs="Calibri"/>
          <w:color w:val="201F1E"/>
          <w:sz w:val="20"/>
          <w:szCs w:val="20"/>
        </w:rPr>
        <w:t xml:space="preserve">Eastern CEF Forum - Thursday 26 September from 6.30 pm at Barlby Library and Community Hub.  The theme for the evening will be addressing crime and crime prevention across Selby District.  </w:t>
      </w:r>
      <w:r>
        <w:rPr>
          <w:rFonts w:ascii="Calibri" w:eastAsia="Calibri" w:hAnsi="Calibri" w:cs="Calibri"/>
          <w:i/>
          <w:color w:val="201F1E"/>
          <w:sz w:val="20"/>
          <w:szCs w:val="20"/>
        </w:rPr>
        <w:t>Forwarded to all.</w:t>
      </w:r>
    </w:p>
    <w:p w14:paraId="0000007D"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 xml:space="preserve">Sherburn Community Library information.  </w:t>
      </w:r>
      <w:r>
        <w:rPr>
          <w:rFonts w:ascii="Calibri" w:eastAsia="Calibri" w:hAnsi="Calibri" w:cs="Calibri"/>
          <w:i/>
          <w:color w:val="000000"/>
          <w:sz w:val="20"/>
          <w:szCs w:val="20"/>
        </w:rPr>
        <w:t>Forwarded to all.</w:t>
      </w:r>
    </w:p>
    <w:p w14:paraId="0000007E"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 xml:space="preserve">Email from the Council for British Archaeology in Yorkshire.   </w:t>
      </w:r>
      <w:r>
        <w:rPr>
          <w:rFonts w:ascii="Calibri" w:eastAsia="Calibri" w:hAnsi="Calibri" w:cs="Calibri"/>
          <w:i/>
          <w:color w:val="000000"/>
          <w:sz w:val="20"/>
          <w:szCs w:val="20"/>
        </w:rPr>
        <w:t xml:space="preserve">Forwarded to all. </w:t>
      </w:r>
      <w:r>
        <w:rPr>
          <w:rFonts w:ascii="Calibri" w:eastAsia="Calibri" w:hAnsi="Calibri" w:cs="Calibri"/>
          <w:b/>
          <w:color w:val="000000"/>
          <w:sz w:val="20"/>
          <w:szCs w:val="20"/>
        </w:rPr>
        <w:t xml:space="preserve"> Cllr Hepworth has passed this on to the village history group who plan to attend.</w:t>
      </w:r>
    </w:p>
    <w:p w14:paraId="0000007F" w14:textId="77777777" w:rsidR="003123F5" w:rsidRDefault="008D5BC7">
      <w:pPr>
        <w:numPr>
          <w:ilvl w:val="0"/>
          <w:numId w:val="2"/>
        </w:numPr>
        <w:pBdr>
          <w:top w:val="nil"/>
          <w:left w:val="nil"/>
          <w:bottom w:val="nil"/>
          <w:right w:val="nil"/>
          <w:between w:val="nil"/>
        </w:pBdr>
        <w:rPr>
          <w:color w:val="000000"/>
        </w:rPr>
      </w:pPr>
      <w:r>
        <w:rPr>
          <w:rFonts w:ascii="Calibri" w:eastAsia="Calibri" w:hAnsi="Calibri" w:cs="Calibri"/>
          <w:color w:val="000000"/>
          <w:sz w:val="20"/>
          <w:szCs w:val="20"/>
        </w:rPr>
        <w:t>ITEMS FOR NEXT MONTH’S AGENDA.</w:t>
      </w:r>
    </w:p>
    <w:p w14:paraId="00000080"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Cawood in Bloom committee to be invited to attend.</w:t>
      </w:r>
    </w:p>
    <w:p w14:paraId="00000081"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Planting tree saplings.</w:t>
      </w:r>
    </w:p>
    <w:p w14:paraId="00000082"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 xml:space="preserve">Gate from a private property on to the Garth.  </w:t>
      </w:r>
      <w:r>
        <w:rPr>
          <w:rFonts w:ascii="Calibri" w:eastAsia="Calibri" w:hAnsi="Calibri" w:cs="Calibri"/>
          <w:b/>
          <w:color w:val="000000"/>
          <w:sz w:val="20"/>
          <w:szCs w:val="20"/>
        </w:rPr>
        <w:t>Cllr Hepworth to find the number of the property.</w:t>
      </w:r>
    </w:p>
    <w:p w14:paraId="00000083" w14:textId="77777777" w:rsidR="003123F5" w:rsidRPr="00840DEE" w:rsidRDefault="008D5BC7">
      <w:pPr>
        <w:numPr>
          <w:ilvl w:val="1"/>
          <w:numId w:val="2"/>
        </w:numPr>
        <w:pBdr>
          <w:top w:val="nil"/>
          <w:left w:val="nil"/>
          <w:bottom w:val="nil"/>
          <w:right w:val="nil"/>
          <w:between w:val="nil"/>
        </w:pBdr>
      </w:pPr>
      <w:bookmarkStart w:id="2" w:name="_GoBack"/>
      <w:r w:rsidRPr="00840DEE">
        <w:rPr>
          <w:rFonts w:ascii="Calibri" w:eastAsia="Calibri" w:hAnsi="Calibri" w:cs="Calibri"/>
          <w:color w:val="000000"/>
          <w:sz w:val="20"/>
          <w:szCs w:val="20"/>
        </w:rPr>
        <w:t>Financial regulations.</w:t>
      </w:r>
    </w:p>
    <w:bookmarkEnd w:id="2"/>
    <w:p w14:paraId="00000084"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Risk assessments.</w:t>
      </w:r>
    </w:p>
    <w:p w14:paraId="00000085"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Freedom on Information.</w:t>
      </w:r>
    </w:p>
    <w:p w14:paraId="00000086"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Recording of meetings protocol.</w:t>
      </w:r>
    </w:p>
    <w:p w14:paraId="00000087"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Model publication scheme.</w:t>
      </w:r>
    </w:p>
    <w:p w14:paraId="00000088"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Insurance register.</w:t>
      </w:r>
    </w:p>
    <w:p w14:paraId="00000089"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Health &amp; safety policy.</w:t>
      </w:r>
    </w:p>
    <w:p w14:paraId="0000008A"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Expenses policy.</w:t>
      </w:r>
    </w:p>
    <w:p w14:paraId="0000008B"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Hiring equipment – terms of agreement.</w:t>
      </w:r>
    </w:p>
    <w:p w14:paraId="0000008C"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Pensions.</w:t>
      </w:r>
    </w:p>
    <w:p w14:paraId="0000008D" w14:textId="77777777" w:rsidR="003123F5" w:rsidRDefault="008D5BC7">
      <w:pPr>
        <w:numPr>
          <w:ilvl w:val="1"/>
          <w:numId w:val="2"/>
        </w:numPr>
        <w:pBdr>
          <w:top w:val="nil"/>
          <w:left w:val="nil"/>
          <w:bottom w:val="nil"/>
          <w:right w:val="nil"/>
          <w:between w:val="nil"/>
        </w:pBdr>
      </w:pPr>
      <w:r>
        <w:rPr>
          <w:rFonts w:ascii="Calibri" w:eastAsia="Calibri" w:hAnsi="Calibri" w:cs="Calibri"/>
          <w:color w:val="000000"/>
          <w:sz w:val="20"/>
          <w:szCs w:val="20"/>
        </w:rPr>
        <w:t>Storage &amp; disposal of documents.</w:t>
      </w:r>
    </w:p>
    <w:p w14:paraId="0000008E" w14:textId="77777777" w:rsidR="003123F5" w:rsidRDefault="003123F5">
      <w:pPr>
        <w:rPr>
          <w:rFonts w:ascii="Calibri" w:eastAsia="Calibri" w:hAnsi="Calibri" w:cs="Calibri"/>
          <w:sz w:val="20"/>
          <w:szCs w:val="20"/>
        </w:rPr>
      </w:pPr>
    </w:p>
    <w:p w14:paraId="0000008F" w14:textId="77777777" w:rsidR="003123F5" w:rsidRDefault="008D5BC7">
      <w:pPr>
        <w:ind w:left="720"/>
        <w:rPr>
          <w:rFonts w:ascii="Calibri" w:eastAsia="Calibri" w:hAnsi="Calibri" w:cs="Calibri"/>
          <w:b/>
          <w:i/>
          <w:sz w:val="20"/>
          <w:szCs w:val="20"/>
        </w:rPr>
      </w:pPr>
      <w:r>
        <w:rPr>
          <w:rFonts w:ascii="Calibri" w:eastAsia="Calibri" w:hAnsi="Calibri" w:cs="Calibri"/>
          <w:b/>
          <w:i/>
          <w:sz w:val="20"/>
          <w:szCs w:val="20"/>
        </w:rPr>
        <w:t>There being no further business the ordinary meeting closed at 9.45pm.</w:t>
      </w:r>
    </w:p>
    <w:p w14:paraId="00000090" w14:textId="77777777" w:rsidR="003123F5" w:rsidRDefault="003123F5">
      <w:pPr>
        <w:ind w:left="720"/>
        <w:rPr>
          <w:rFonts w:ascii="Calibri" w:eastAsia="Calibri" w:hAnsi="Calibri" w:cs="Calibri"/>
          <w:b/>
          <w:i/>
          <w:sz w:val="20"/>
          <w:szCs w:val="20"/>
        </w:rPr>
      </w:pPr>
    </w:p>
    <w:p w14:paraId="00000091" w14:textId="77777777" w:rsidR="003123F5" w:rsidRDefault="003123F5">
      <w:pPr>
        <w:ind w:left="720"/>
        <w:rPr>
          <w:rFonts w:ascii="Calibri" w:eastAsia="Calibri" w:hAnsi="Calibri" w:cs="Calibri"/>
          <w:b/>
          <w:i/>
          <w:sz w:val="20"/>
          <w:szCs w:val="20"/>
        </w:rPr>
      </w:pPr>
    </w:p>
    <w:p w14:paraId="00000092" w14:textId="77777777" w:rsidR="003123F5" w:rsidRDefault="008D5BC7">
      <w:pPr>
        <w:ind w:left="720"/>
        <w:rPr>
          <w:rFonts w:ascii="Calibri" w:eastAsia="Calibri" w:hAnsi="Calibri" w:cs="Calibri"/>
          <w:b/>
          <w:i/>
          <w:sz w:val="20"/>
          <w:szCs w:val="20"/>
        </w:rPr>
      </w:pPr>
      <w:r>
        <w:rPr>
          <w:rFonts w:ascii="Calibri" w:eastAsia="Calibri" w:hAnsi="Calibri" w:cs="Calibri"/>
          <w:b/>
          <w:i/>
          <w:sz w:val="20"/>
          <w:szCs w:val="20"/>
        </w:rPr>
        <w:t>SIGNED………………………………………………………………………….</w:t>
      </w:r>
      <w:r>
        <w:rPr>
          <w:rFonts w:ascii="Calibri" w:eastAsia="Calibri" w:hAnsi="Calibri" w:cs="Calibri"/>
          <w:b/>
          <w:i/>
          <w:sz w:val="20"/>
          <w:szCs w:val="20"/>
        </w:rPr>
        <w:tab/>
      </w:r>
      <w:r>
        <w:rPr>
          <w:rFonts w:ascii="Calibri" w:eastAsia="Calibri" w:hAnsi="Calibri" w:cs="Calibri"/>
          <w:b/>
          <w:i/>
          <w:sz w:val="20"/>
          <w:szCs w:val="20"/>
        </w:rPr>
        <w:tab/>
        <w:t>DATE</w:t>
      </w:r>
      <w:proofErr w:type="gramStart"/>
      <w:r>
        <w:rPr>
          <w:rFonts w:ascii="Calibri" w:eastAsia="Calibri" w:hAnsi="Calibri" w:cs="Calibri"/>
          <w:b/>
          <w:i/>
          <w:sz w:val="20"/>
          <w:szCs w:val="20"/>
        </w:rPr>
        <w:t>:…………………………………..</w:t>
      </w:r>
      <w:proofErr w:type="gramEnd"/>
    </w:p>
    <w:p w14:paraId="00000093" w14:textId="77777777" w:rsidR="003123F5" w:rsidRDefault="003123F5">
      <w:pPr>
        <w:ind w:left="720"/>
        <w:rPr>
          <w:rFonts w:ascii="Calibri" w:eastAsia="Calibri" w:hAnsi="Calibri" w:cs="Calibri"/>
          <w:b/>
          <w:i/>
          <w:sz w:val="20"/>
          <w:szCs w:val="20"/>
        </w:rPr>
      </w:pPr>
    </w:p>
    <w:p w14:paraId="00000094" w14:textId="77777777" w:rsidR="003123F5" w:rsidRDefault="003123F5">
      <w:pPr>
        <w:ind w:left="720"/>
        <w:rPr>
          <w:rFonts w:ascii="Calibri" w:eastAsia="Calibri" w:hAnsi="Calibri" w:cs="Calibri"/>
          <w:b/>
          <w:i/>
          <w:sz w:val="20"/>
          <w:szCs w:val="20"/>
        </w:rPr>
      </w:pPr>
    </w:p>
    <w:p w14:paraId="00000095" w14:textId="77777777" w:rsidR="003123F5" w:rsidRDefault="003123F5">
      <w:pPr>
        <w:rPr>
          <w:rFonts w:ascii="Calibri" w:eastAsia="Calibri" w:hAnsi="Calibri" w:cs="Calibri"/>
          <w:color w:val="000000"/>
        </w:rPr>
      </w:pPr>
    </w:p>
    <w:p w14:paraId="00000096" w14:textId="77777777" w:rsidR="003123F5" w:rsidRDefault="003123F5">
      <w:pPr>
        <w:rPr>
          <w:rFonts w:ascii="Calibri" w:eastAsia="Calibri" w:hAnsi="Calibri" w:cs="Calibri"/>
          <w:color w:val="000000"/>
        </w:rPr>
      </w:pPr>
    </w:p>
    <w:p w14:paraId="00000097" w14:textId="77777777" w:rsidR="003123F5" w:rsidRDefault="008D5BC7">
      <w:pPr>
        <w:rPr>
          <w:rFonts w:ascii="Calibri" w:eastAsia="Calibri" w:hAnsi="Calibri" w:cs="Calibri"/>
          <w:color w:val="000000"/>
        </w:rPr>
      </w:pPr>
      <w:r>
        <w:rPr>
          <w:rFonts w:ascii="Calibri" w:eastAsia="Calibri" w:hAnsi="Calibri" w:cs="Calibri"/>
          <w:color w:val="000000"/>
        </w:rPr>
        <w:t xml:space="preserve">                    </w:t>
      </w:r>
    </w:p>
    <w:p w14:paraId="00000098" w14:textId="77777777" w:rsidR="003123F5" w:rsidRDefault="003123F5">
      <w:pPr>
        <w:rPr>
          <w:rFonts w:ascii="Calibri" w:eastAsia="Calibri" w:hAnsi="Calibri" w:cs="Calibri"/>
          <w:color w:val="000000"/>
        </w:rPr>
      </w:pPr>
    </w:p>
    <w:p w14:paraId="00000099" w14:textId="77777777" w:rsidR="003123F5" w:rsidRDefault="003123F5">
      <w:pPr>
        <w:pBdr>
          <w:top w:val="nil"/>
          <w:left w:val="nil"/>
          <w:bottom w:val="nil"/>
          <w:right w:val="nil"/>
          <w:between w:val="nil"/>
        </w:pBdr>
        <w:ind w:left="720" w:firstLine="720"/>
        <w:jc w:val="both"/>
        <w:rPr>
          <w:rFonts w:ascii="Calibri" w:eastAsia="Calibri" w:hAnsi="Calibri" w:cs="Calibri"/>
          <w:color w:val="000000"/>
          <w:sz w:val="20"/>
          <w:szCs w:val="20"/>
        </w:rPr>
      </w:pPr>
    </w:p>
    <w:sectPr w:rsidR="003123F5">
      <w:footerReference w:type="default" r:id="rId7"/>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46152" w14:textId="77777777" w:rsidR="006562E6" w:rsidRDefault="006562E6">
      <w:r>
        <w:separator/>
      </w:r>
    </w:p>
  </w:endnote>
  <w:endnote w:type="continuationSeparator" w:id="0">
    <w:p w14:paraId="5B90ABA7" w14:textId="77777777" w:rsidR="006562E6" w:rsidRDefault="0065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chitects Daughter">
    <w:charset w:val="00"/>
    <w:family w:val="auto"/>
    <w:pitch w:val="default"/>
  </w:font>
  <w:font w:name="Segoe Script">
    <w:panose1 w:val="020B0504020000000003"/>
    <w:charset w:val="00"/>
    <w:family w:val="script"/>
    <w:pitch w:val="variable"/>
    <w:sig w:usb0="0000028F" w:usb1="00000000" w:usb2="00000000" w:usb3="00000000" w:csb0="0000009F" w:csb1="00000000"/>
  </w:font>
  <w:font w:name="Caveat">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A" w14:textId="77777777" w:rsidR="003123F5" w:rsidRDefault="003123F5">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41688" w14:textId="77777777" w:rsidR="006562E6" w:rsidRDefault="006562E6">
      <w:r>
        <w:separator/>
      </w:r>
    </w:p>
  </w:footnote>
  <w:footnote w:type="continuationSeparator" w:id="0">
    <w:p w14:paraId="3F04C4DD" w14:textId="77777777" w:rsidR="006562E6" w:rsidRDefault="00656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541FB"/>
    <w:multiLevelType w:val="multilevel"/>
    <w:tmpl w:val="E8C805FE"/>
    <w:lvl w:ilvl="0">
      <w:start w:val="1"/>
      <w:numFmt w:val="decimal"/>
      <w:lvlText w:val="%1."/>
      <w:lvlJc w:val="left"/>
      <w:pPr>
        <w:ind w:left="785" w:hanging="360"/>
      </w:pPr>
      <w:rPr>
        <w:rFonts w:ascii="Calibri" w:eastAsia="Calibri" w:hAnsi="Calibri" w:cs="Calibri"/>
        <w:b w:val="0"/>
        <w:i w:val="0"/>
        <w:sz w:val="20"/>
        <w:szCs w:val="20"/>
      </w:rPr>
    </w:lvl>
    <w:lvl w:ilvl="1">
      <w:start w:val="1"/>
      <w:numFmt w:val="decimal"/>
      <w:lvlText w:val="%1.%2."/>
      <w:lvlJc w:val="left"/>
      <w:pPr>
        <w:ind w:left="1424" w:hanging="432"/>
      </w:pPr>
      <w:rPr>
        <w:rFonts w:ascii="Calibri" w:eastAsia="Calibri" w:hAnsi="Calibri" w:cs="Calibri"/>
        <w:b w:val="0"/>
        <w:i w:val="0"/>
        <w:color w:val="000000"/>
        <w:sz w:val="20"/>
        <w:szCs w:val="20"/>
        <w:u w:val="none"/>
      </w:rPr>
    </w:lvl>
    <w:lvl w:ilvl="2">
      <w:start w:val="1"/>
      <w:numFmt w:val="decimal"/>
      <w:lvlText w:val="%1.%2.%3."/>
      <w:lvlJc w:val="left"/>
      <w:pPr>
        <w:ind w:left="2063" w:hanging="504"/>
      </w:pPr>
      <w:rPr>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7BEE1E49"/>
    <w:multiLevelType w:val="multilevel"/>
    <w:tmpl w:val="0F64B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F5"/>
    <w:rsid w:val="003123F5"/>
    <w:rsid w:val="006562E6"/>
    <w:rsid w:val="00840DEE"/>
    <w:rsid w:val="008D5BC7"/>
    <w:rsid w:val="00AA5079"/>
    <w:rsid w:val="00DE3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AB71F-E5A5-48F9-8B2F-555C0A46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jc w:val="both"/>
      <w:outlineLvl w:val="0"/>
    </w:pPr>
    <w:rPr>
      <w:b/>
      <w:i/>
      <w:sz w:val="22"/>
      <w:szCs w:val="22"/>
    </w:rPr>
  </w:style>
  <w:style w:type="paragraph" w:styleId="Heading2">
    <w:name w:val="heading 2"/>
    <w:basedOn w:val="Normal"/>
    <w:next w:val="Normal"/>
    <w:pPr>
      <w:keepNext/>
      <w:ind w:left="360"/>
      <w:jc w:val="both"/>
      <w:outlineLvl w:val="1"/>
    </w:pPr>
    <w:rPr>
      <w:b/>
      <w:i/>
      <w:sz w:val="22"/>
      <w:szCs w:val="22"/>
    </w:rPr>
  </w:style>
  <w:style w:type="paragraph" w:styleId="Heading3">
    <w:name w:val="heading 3"/>
    <w:basedOn w:val="Normal"/>
    <w:next w:val="Normal"/>
    <w:pPr>
      <w:keepNext/>
      <w:jc w:val="right"/>
      <w:outlineLvl w:val="2"/>
    </w:pPr>
    <w:rPr>
      <w:rFonts w:ascii="Architects Daughter" w:eastAsia="Architects Daughter" w:hAnsi="Architects Daughter" w:cs="Architects Daughter"/>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color w:val="000000"/>
      <w:sz w:val="28"/>
      <w:szCs w:val="28"/>
    </w:rPr>
  </w:style>
  <w:style w:type="paragraph" w:styleId="Subtitle">
    <w:name w:val="Subtitle"/>
    <w:basedOn w:val="Normal"/>
    <w:next w:val="Normal"/>
    <w:pPr>
      <w:jc w:val="center"/>
    </w:pPr>
    <w:rPr>
      <w:b/>
      <w: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dc:creator>
  <cp:lastModifiedBy>Richard Shepherd</cp:lastModifiedBy>
  <cp:revision>2</cp:revision>
  <dcterms:created xsi:type="dcterms:W3CDTF">2019-09-20T21:07:00Z</dcterms:created>
  <dcterms:modified xsi:type="dcterms:W3CDTF">2019-09-20T21:07:00Z</dcterms:modified>
</cp:coreProperties>
</file>