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B04F" w14:textId="77777777" w:rsidR="00480020" w:rsidRPr="00570B4B" w:rsidRDefault="00480020" w:rsidP="00480020">
      <w:pPr>
        <w:rPr>
          <w:b/>
          <w:i/>
          <w:sz w:val="18"/>
          <w:szCs w:val="18"/>
        </w:rPr>
      </w:pPr>
      <w:r w:rsidRPr="00570B4B">
        <w:rPr>
          <w:b/>
          <w:i/>
          <w:sz w:val="18"/>
          <w:szCs w:val="18"/>
        </w:rPr>
        <w:t xml:space="preserve"> </w:t>
      </w:r>
    </w:p>
    <w:p w14:paraId="32833324" w14:textId="77777777" w:rsidR="00480020" w:rsidRPr="00361B06" w:rsidRDefault="00480020" w:rsidP="00480020">
      <w:pPr>
        <w:spacing w:after="240" w:line="240" w:lineRule="auto"/>
        <w:jc w:val="center"/>
        <w:rPr>
          <w:rFonts w:ascii="Century Gothic" w:hAnsi="Century Gothic"/>
          <w:b/>
          <w:sz w:val="18"/>
          <w:szCs w:val="18"/>
        </w:rPr>
      </w:pPr>
      <w:r w:rsidRPr="00361B06">
        <w:rPr>
          <w:rFonts w:ascii="Century Gothic" w:hAnsi="Century Gothic"/>
          <w:b/>
          <w:sz w:val="18"/>
          <w:szCs w:val="18"/>
        </w:rPr>
        <w:t>Cawood Parish Council</w:t>
      </w:r>
    </w:p>
    <w:p w14:paraId="55D61CED" w14:textId="77777777" w:rsidR="00480020" w:rsidRPr="00570B4B" w:rsidRDefault="00480020" w:rsidP="00480020">
      <w:pPr>
        <w:spacing w:after="240" w:line="240" w:lineRule="auto"/>
        <w:jc w:val="center"/>
        <w:rPr>
          <w:rFonts w:ascii="Century Gothic" w:hAnsi="Century Gothic"/>
          <w:b/>
          <w:sz w:val="18"/>
          <w:szCs w:val="18"/>
        </w:rPr>
      </w:pPr>
      <w:r w:rsidRPr="00570B4B">
        <w:rPr>
          <w:rFonts w:ascii="Century Gothic" w:hAnsi="Century Gothic"/>
          <w:b/>
          <w:sz w:val="18"/>
          <w:szCs w:val="18"/>
        </w:rPr>
        <w:t>GENERAL PRIVACY NOTICE</w:t>
      </w:r>
    </w:p>
    <w:p w14:paraId="6D3AD624" w14:textId="77777777" w:rsidR="00480020" w:rsidRPr="00353CFF" w:rsidRDefault="00570185" w:rsidP="00480020">
      <w:pPr>
        <w:spacing w:after="240" w:line="240" w:lineRule="auto"/>
        <w:jc w:val="center"/>
        <w:rPr>
          <w:rFonts w:ascii="Century Gothic" w:hAnsi="Century Gothic"/>
          <w:b/>
          <w:sz w:val="18"/>
          <w:szCs w:val="18"/>
        </w:rPr>
      </w:pPr>
      <w:r w:rsidRPr="00353CFF">
        <w:rPr>
          <w:rFonts w:ascii="Century Gothic" w:hAnsi="Century Gothic"/>
          <w:b/>
          <w:sz w:val="18"/>
          <w:szCs w:val="18"/>
        </w:rPr>
        <w:t>For residents and members of the general public</w:t>
      </w:r>
    </w:p>
    <w:p w14:paraId="672A6659" w14:textId="77777777" w:rsidR="00570185" w:rsidRPr="00570B4B" w:rsidRDefault="00570185" w:rsidP="00480020">
      <w:pPr>
        <w:spacing w:after="240" w:line="240" w:lineRule="auto"/>
        <w:jc w:val="center"/>
        <w:rPr>
          <w:rFonts w:ascii="Century Gothic" w:hAnsi="Century Gothic"/>
          <w:sz w:val="18"/>
          <w:szCs w:val="18"/>
        </w:rPr>
      </w:pPr>
    </w:p>
    <w:p w14:paraId="20DF7B7B" w14:textId="77777777" w:rsidR="00480020" w:rsidRPr="00570B4B" w:rsidRDefault="00480020" w:rsidP="007E5363">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14:paraId="7267C212" w14:textId="77777777" w:rsidR="00480020" w:rsidRPr="00570B4B" w:rsidRDefault="00480020" w:rsidP="007E5363">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w:t>
      </w:r>
      <w:r w:rsidR="007E5363">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93F40D8"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 xml:space="preserve">Who are we? </w:t>
      </w:r>
    </w:p>
    <w:p w14:paraId="4B0273B8"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 xml:space="preserve">This Privacy Notice is provided to you by </w:t>
      </w:r>
      <w:r w:rsidR="007E5363">
        <w:rPr>
          <w:rFonts w:ascii="Century Gothic" w:hAnsi="Century Gothic"/>
          <w:sz w:val="18"/>
          <w:szCs w:val="18"/>
        </w:rPr>
        <w:t>Cawood Parish Council</w:t>
      </w:r>
      <w:r w:rsidRPr="00570B4B">
        <w:rPr>
          <w:rFonts w:ascii="Century Gothic" w:hAnsi="Century Gothic"/>
          <w:sz w:val="18"/>
          <w:szCs w:val="18"/>
        </w:rPr>
        <w:t xml:space="preserve"> which is the data controller for your data. </w:t>
      </w:r>
    </w:p>
    <w:p w14:paraId="3D8BB3C8" w14:textId="20BDC014" w:rsidR="00480020" w:rsidRDefault="64DBBBA7" w:rsidP="64DBBBA7">
      <w:pPr>
        <w:spacing w:after="240" w:line="240" w:lineRule="auto"/>
        <w:jc w:val="both"/>
        <w:rPr>
          <w:rFonts w:ascii="Century Gothic" w:hAnsi="Century Gothic"/>
          <w:b/>
          <w:bCs/>
          <w:sz w:val="18"/>
          <w:szCs w:val="18"/>
        </w:rPr>
      </w:pPr>
      <w:r w:rsidRPr="64DBBBA7">
        <w:rPr>
          <w:rFonts w:ascii="Century Gothic" w:hAnsi="Century Gothic"/>
          <w:b/>
          <w:bCs/>
          <w:sz w:val="18"/>
          <w:szCs w:val="18"/>
        </w:rPr>
        <w:t>Other data controllers the council may work with:</w:t>
      </w:r>
    </w:p>
    <w:p w14:paraId="4A3A3D68" w14:textId="77777777" w:rsidR="007E5363" w:rsidRPr="00570B4B" w:rsidRDefault="007E5363" w:rsidP="007E5363">
      <w:pPr>
        <w:spacing w:after="240" w:line="240" w:lineRule="auto"/>
        <w:jc w:val="both"/>
        <w:rPr>
          <w:rFonts w:ascii="Century Gothic" w:hAnsi="Century Gothic"/>
          <w:b/>
          <w:sz w:val="18"/>
          <w:szCs w:val="18"/>
        </w:rPr>
      </w:pPr>
      <w:r>
        <w:rPr>
          <w:rFonts w:ascii="Century Gothic" w:hAnsi="Century Gothic"/>
          <w:b/>
          <w:sz w:val="18"/>
          <w:szCs w:val="18"/>
        </w:rPr>
        <w:t>For example</w:t>
      </w:r>
    </w:p>
    <w:p w14:paraId="67B26AC6" w14:textId="77777777" w:rsidR="00480020" w:rsidRPr="00570B4B" w:rsidRDefault="007E5363" w:rsidP="64DBBBA7">
      <w:pPr>
        <w:numPr>
          <w:ilvl w:val="0"/>
          <w:numId w:val="4"/>
        </w:numPr>
        <w:spacing w:after="0" w:line="240" w:lineRule="auto"/>
        <w:jc w:val="both"/>
        <w:rPr>
          <w:rFonts w:ascii="Century Gothic" w:hAnsi="Century Gothic"/>
          <w:sz w:val="18"/>
          <w:szCs w:val="18"/>
        </w:rPr>
      </w:pPr>
      <w:r>
        <w:rPr>
          <w:rFonts w:ascii="Century Gothic" w:hAnsi="Century Gothic"/>
          <w:sz w:val="18"/>
          <w:szCs w:val="18"/>
        </w:rPr>
        <w:t>L</w:t>
      </w:r>
      <w:r w:rsidR="00480020" w:rsidRPr="00570B4B">
        <w:rPr>
          <w:rFonts w:ascii="Century Gothic" w:hAnsi="Century Gothic"/>
          <w:sz w:val="18"/>
          <w:szCs w:val="18"/>
        </w:rPr>
        <w:t>ocal authorities</w:t>
      </w:r>
      <w:r>
        <w:rPr>
          <w:rFonts w:ascii="Century Gothic" w:hAnsi="Century Gothic"/>
          <w:sz w:val="18"/>
          <w:szCs w:val="18"/>
        </w:rPr>
        <w:t xml:space="preserve">, </w:t>
      </w:r>
      <w:r w:rsidRPr="64DBBBA7">
        <w:rPr>
          <w:rFonts w:ascii="Century Gothic" w:hAnsi="Century Gothic"/>
          <w:sz w:val="18"/>
          <w:szCs w:val="18"/>
        </w:rPr>
        <w:t>public authorities, central government and agencies</w:t>
      </w:r>
      <w:r>
        <w:rPr>
          <w:rFonts w:ascii="Century Gothic" w:hAnsi="Century Gothic"/>
          <w:sz w:val="18"/>
          <w:szCs w:val="18"/>
        </w:rPr>
        <w:t xml:space="preserve"> </w:t>
      </w:r>
      <w:r w:rsidR="00480020" w:rsidRPr="00570B4B">
        <w:rPr>
          <w:rFonts w:ascii="Century Gothic" w:hAnsi="Century Gothic"/>
          <w:sz w:val="18"/>
          <w:szCs w:val="18"/>
        </w:rPr>
        <w:tab/>
      </w:r>
      <w:r w:rsidR="00480020">
        <w:rPr>
          <w:rFonts w:ascii="Century Gothic" w:hAnsi="Century Gothic"/>
          <w:sz w:val="18"/>
          <w:szCs w:val="18"/>
        </w:rPr>
        <w:t xml:space="preserve"> </w:t>
      </w:r>
    </w:p>
    <w:p w14:paraId="19FCABEA" w14:textId="77777777" w:rsidR="00480020" w:rsidRPr="00570B4B" w:rsidRDefault="00480020" w:rsidP="00D72036">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Community groups</w:t>
      </w:r>
    </w:p>
    <w:p w14:paraId="0F9726A3" w14:textId="77777777" w:rsidR="00480020" w:rsidRPr="00570B4B" w:rsidRDefault="00480020" w:rsidP="00D72036">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 xml:space="preserve">Charities </w:t>
      </w:r>
    </w:p>
    <w:p w14:paraId="24DB2B3C" w14:textId="77777777" w:rsidR="00480020" w:rsidRPr="00570B4B" w:rsidRDefault="00480020" w:rsidP="00D72036">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 xml:space="preserve">Other not for profit entities </w:t>
      </w:r>
    </w:p>
    <w:p w14:paraId="684B2E79" w14:textId="77777777" w:rsidR="00480020" w:rsidRPr="00570B4B" w:rsidRDefault="00480020" w:rsidP="00D72036">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Contractors</w:t>
      </w:r>
    </w:p>
    <w:p w14:paraId="5AC94B85" w14:textId="77777777" w:rsidR="00480020" w:rsidRDefault="00480020" w:rsidP="00D72036">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Credit reference agencies</w:t>
      </w:r>
    </w:p>
    <w:p w14:paraId="2E6998DF" w14:textId="77777777" w:rsidR="007E5363" w:rsidRPr="001E4621" w:rsidRDefault="64DBBBA7" w:rsidP="64DBBBA7">
      <w:pPr>
        <w:numPr>
          <w:ilvl w:val="0"/>
          <w:numId w:val="4"/>
        </w:numPr>
        <w:spacing w:after="0" w:line="240" w:lineRule="auto"/>
        <w:jc w:val="both"/>
        <w:rPr>
          <w:rFonts w:ascii="Century Gothic" w:hAnsi="Century Gothic"/>
          <w:sz w:val="18"/>
          <w:szCs w:val="18"/>
        </w:rPr>
      </w:pPr>
      <w:r w:rsidRPr="001E4621">
        <w:rPr>
          <w:rFonts w:ascii="Century Gothic" w:hAnsi="Century Gothic"/>
          <w:sz w:val="18"/>
          <w:szCs w:val="18"/>
        </w:rPr>
        <w:t>Agents</w:t>
      </w:r>
    </w:p>
    <w:p w14:paraId="6884AB2C" w14:textId="77777777" w:rsidR="007E5363" w:rsidRPr="001E4621" w:rsidRDefault="64DBBBA7" w:rsidP="64DBBBA7">
      <w:pPr>
        <w:numPr>
          <w:ilvl w:val="0"/>
          <w:numId w:val="4"/>
        </w:numPr>
        <w:spacing w:after="0" w:line="240" w:lineRule="auto"/>
        <w:jc w:val="both"/>
        <w:rPr>
          <w:rFonts w:ascii="Century Gothic" w:hAnsi="Century Gothic"/>
          <w:sz w:val="18"/>
          <w:szCs w:val="18"/>
        </w:rPr>
      </w:pPr>
      <w:r w:rsidRPr="001E4621">
        <w:rPr>
          <w:rFonts w:ascii="Century Gothic" w:hAnsi="Century Gothic"/>
          <w:sz w:val="18"/>
          <w:szCs w:val="18"/>
        </w:rPr>
        <w:t>Suppliers</w:t>
      </w:r>
    </w:p>
    <w:p w14:paraId="1CEA7C66" w14:textId="77777777" w:rsidR="007E5363" w:rsidRPr="001E4621" w:rsidRDefault="64DBBBA7" w:rsidP="64DBBBA7">
      <w:pPr>
        <w:numPr>
          <w:ilvl w:val="0"/>
          <w:numId w:val="4"/>
        </w:numPr>
        <w:spacing w:after="0" w:line="240" w:lineRule="auto"/>
        <w:jc w:val="both"/>
        <w:rPr>
          <w:rFonts w:ascii="Century Gothic" w:hAnsi="Century Gothic"/>
          <w:sz w:val="18"/>
          <w:szCs w:val="18"/>
        </w:rPr>
      </w:pPr>
      <w:r w:rsidRPr="001E4621">
        <w:rPr>
          <w:rFonts w:ascii="Century Gothic" w:hAnsi="Century Gothic"/>
          <w:sz w:val="18"/>
          <w:szCs w:val="18"/>
        </w:rPr>
        <w:t>Professional Advisors</w:t>
      </w:r>
    </w:p>
    <w:p w14:paraId="0A37501D" w14:textId="77777777" w:rsidR="00480020" w:rsidRPr="00570B4B" w:rsidRDefault="00480020" w:rsidP="007E5363">
      <w:pPr>
        <w:spacing w:after="0" w:line="240" w:lineRule="auto"/>
        <w:jc w:val="both"/>
        <w:rPr>
          <w:rFonts w:ascii="Century Gothic" w:hAnsi="Century Gothic"/>
          <w:sz w:val="18"/>
          <w:szCs w:val="18"/>
        </w:rPr>
      </w:pPr>
    </w:p>
    <w:p w14:paraId="07126FCB"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0E7B72D"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14:paraId="4A511369"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 xml:space="preserve">The council will process some or all of the following personal data where necessary to perform its tasks: </w:t>
      </w:r>
    </w:p>
    <w:p w14:paraId="6FF3E37E" w14:textId="77777777" w:rsidR="00480020" w:rsidRPr="00570B4B" w:rsidRDefault="00480020" w:rsidP="00D72036">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Names, titles, and aliases, photographs;</w:t>
      </w:r>
    </w:p>
    <w:p w14:paraId="31C045A6" w14:textId="77777777" w:rsidR="00480020" w:rsidRPr="00570B4B" w:rsidRDefault="00480020" w:rsidP="00D72036">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14:paraId="5A952630" w14:textId="77777777" w:rsidR="00480020" w:rsidRPr="00570B4B" w:rsidRDefault="00480020" w:rsidP="00D72036">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14:paraId="44774B7D" w14:textId="77777777" w:rsidR="00480020" w:rsidRPr="00570B4B" w:rsidRDefault="00480020" w:rsidP="00D72036">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1334F11E" w14:textId="77777777" w:rsidR="00480020" w:rsidRDefault="00480020" w:rsidP="00D72036">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w:t>
      </w:r>
      <w:r w:rsidRPr="00570B4B">
        <w:rPr>
          <w:rFonts w:ascii="Century Gothic" w:hAnsi="Century Gothic"/>
          <w:sz w:val="18"/>
          <w:szCs w:val="18"/>
        </w:rPr>
        <w:lastRenderedPageBreak/>
        <w:t xml:space="preserve">medication/treatment received, political beliefs, trade union affiliation, genetic data, biometric data, data concerning and </w:t>
      </w:r>
      <w:r>
        <w:rPr>
          <w:rFonts w:ascii="Century Gothic" w:hAnsi="Century Gothic"/>
          <w:sz w:val="18"/>
          <w:szCs w:val="18"/>
        </w:rPr>
        <w:t>sexual life or orientation.</w:t>
      </w:r>
    </w:p>
    <w:p w14:paraId="12179FC1" w14:textId="77777777" w:rsidR="00480020" w:rsidRPr="00570B4B" w:rsidRDefault="00480020" w:rsidP="007E5363">
      <w:pPr>
        <w:keepNext/>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Pr>
          <w:rFonts w:ascii="Century Gothic" w:hAnsi="Century Gothic" w:cs="Times New Roman"/>
          <w:b/>
          <w:sz w:val="18"/>
          <w:szCs w:val="18"/>
        </w:rPr>
        <w:t xml:space="preserve"> </w:t>
      </w:r>
    </w:p>
    <w:p w14:paraId="475D8B95" w14:textId="77777777" w:rsidR="00480020" w:rsidRPr="00570B4B" w:rsidRDefault="00480020" w:rsidP="007E5363">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14:paraId="7C7F5654" w14:textId="77777777" w:rsidR="00480020" w:rsidRPr="00570B4B" w:rsidRDefault="00480020" w:rsidP="007E5363">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14:paraId="4A9708E8" w14:textId="77777777" w:rsidR="00480020" w:rsidRPr="00570B4B" w:rsidRDefault="00480020" w:rsidP="007E5363">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14:paraId="119C02EA" w14:textId="77777777" w:rsidR="00480020" w:rsidRPr="00570B4B" w:rsidRDefault="00480020" w:rsidP="007E5363">
      <w:pPr>
        <w:numPr>
          <w:ilvl w:val="1"/>
          <w:numId w:val="2"/>
        </w:numPr>
        <w:spacing w:line="240" w:lineRule="auto"/>
        <w:jc w:val="both"/>
        <w:rPr>
          <w:rFonts w:ascii="Century Gothic" w:hAnsi="Century Gothic" w:cs="Times New Roman"/>
          <w:sz w:val="18"/>
          <w:szCs w:val="18"/>
        </w:rPr>
      </w:pPr>
      <w:proofErr w:type="gramStart"/>
      <w:r w:rsidRPr="00570B4B">
        <w:rPr>
          <w:rFonts w:ascii="Century Gothic" w:hAnsi="Century Gothic" w:cs="Times New Roman"/>
          <w:sz w:val="18"/>
          <w:szCs w:val="18"/>
        </w:rPr>
        <w:t>in</w:t>
      </w:r>
      <w:proofErr w:type="gramEnd"/>
      <w:r w:rsidRPr="00570B4B">
        <w:rPr>
          <w:rFonts w:ascii="Century Gothic" w:hAnsi="Century Gothic" w:cs="Times New Roman"/>
          <w:sz w:val="18"/>
          <w:szCs w:val="18"/>
        </w:rPr>
        <w:t xml:space="preserve"> order to comply with legal requirements and obligations to third parties.</w:t>
      </w:r>
    </w:p>
    <w:p w14:paraId="0645B358" w14:textId="77777777" w:rsidR="00480020" w:rsidRPr="00570B4B" w:rsidRDefault="00480020" w:rsidP="007E5363">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720A0C09" w14:textId="77777777" w:rsidR="00480020" w:rsidRPr="00570B4B" w:rsidRDefault="00480020" w:rsidP="007E5363">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14:paraId="0C2EEBDF" w14:textId="77777777" w:rsidR="00480020" w:rsidRPr="00570B4B" w:rsidRDefault="00480020" w:rsidP="007E5363">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14:paraId="1A51922B" w14:textId="77777777" w:rsidR="00480020" w:rsidRPr="00570B4B" w:rsidRDefault="00480020" w:rsidP="007E5363">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14:paraId="071A4C7D" w14:textId="77777777" w:rsidR="00480020" w:rsidRPr="00570B4B" w:rsidRDefault="00480020" w:rsidP="007E5363">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14:paraId="2A1E0818" w14:textId="77777777" w:rsidR="00480020" w:rsidRPr="00570B4B" w:rsidRDefault="00480020" w:rsidP="007E5363">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4EFACBD" w14:textId="77777777" w:rsidR="00480020" w:rsidRPr="00570B4B" w:rsidRDefault="00480020" w:rsidP="007E5363">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14:paraId="05084720" w14:textId="77777777" w:rsidR="00480020" w:rsidRPr="006E72CA" w:rsidRDefault="00480020" w:rsidP="007E5363">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14:paraId="68D90D18"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14:paraId="17CE0850"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Used lawfully, fairly and in a transparent way.</w:t>
      </w:r>
    </w:p>
    <w:p w14:paraId="381CEA39"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3A04AEEF"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114CEBDB"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Accurate and kept up to date.</w:t>
      </w:r>
    </w:p>
    <w:p w14:paraId="24C2E4F6"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45A6643D"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91F99E6"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14:paraId="78A0E872"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14725AAA"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confirm your identity to provide some services;</w:t>
      </w:r>
    </w:p>
    <w:p w14:paraId="36FEF424"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14:paraId="3A42CB37"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14:paraId="3D5ED015"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14:paraId="7FA23A25"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14:paraId="02501EB7"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638169F"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promote the interests of the council; </w:t>
      </w:r>
    </w:p>
    <w:p w14:paraId="17D4707F"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maintain our own accounts and records;</w:t>
      </w:r>
    </w:p>
    <w:p w14:paraId="532D09D8"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14:paraId="45E65331"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other role holders; </w:t>
      </w:r>
    </w:p>
    <w:p w14:paraId="33E13C3E"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14:paraId="30EC88B0"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14:paraId="7EE462E6" w14:textId="77777777" w:rsidR="00480020" w:rsidRPr="00570B4B"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14:paraId="7A4622C4"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14:paraId="6D00E9E0"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What is the legal basis for processing your personal data?</w:t>
      </w:r>
    </w:p>
    <w:p w14:paraId="3AA4765F"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take into account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14:paraId="5515E854"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14:paraId="644EDCFD"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14:paraId="22B00613"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Sharing your personal data</w:t>
      </w:r>
    </w:p>
    <w:p w14:paraId="2E72DE99"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7F8442A"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14:paraId="68B11694"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14:paraId="24424554"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14:paraId="01F24B97"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How long do we keep your personal data?</w:t>
      </w:r>
    </w:p>
    <w:p w14:paraId="4E986BED"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In some cases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14:paraId="4E0F4DBA"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Your rights and your personal data</w:t>
      </w:r>
      <w:r>
        <w:rPr>
          <w:rFonts w:ascii="Century Gothic" w:hAnsi="Century Gothic"/>
          <w:b/>
          <w:sz w:val="18"/>
          <w:szCs w:val="18"/>
        </w:rPr>
        <w:t xml:space="preserve"> </w:t>
      </w:r>
    </w:p>
    <w:p w14:paraId="31226171"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t>You have the following rights with respect to your personal data:</w:t>
      </w:r>
    </w:p>
    <w:p w14:paraId="152CEAF4" w14:textId="77777777" w:rsidR="00480020" w:rsidRPr="00570B4B" w:rsidRDefault="00480020" w:rsidP="007E5363">
      <w:pPr>
        <w:spacing w:after="240" w:line="240" w:lineRule="auto"/>
        <w:jc w:val="both"/>
        <w:rPr>
          <w:rFonts w:ascii="Century Gothic" w:hAnsi="Century Gothic"/>
          <w:sz w:val="18"/>
          <w:szCs w:val="18"/>
        </w:rPr>
      </w:pPr>
      <w:r w:rsidRPr="00570B4B">
        <w:rPr>
          <w:rFonts w:ascii="Century Gothic" w:hAnsi="Century Gothic"/>
          <w:sz w:val="18"/>
          <w:szCs w:val="18"/>
        </w:rPr>
        <w:lastRenderedPageBreak/>
        <w:t>When exercising any of the rights listed below, in order to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14:paraId="5D911887" w14:textId="77777777" w:rsidR="00480020" w:rsidRPr="00D72036" w:rsidRDefault="00480020" w:rsidP="00D72036">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access personal data we hold on you</w:t>
      </w:r>
    </w:p>
    <w:p w14:paraId="0E307749" w14:textId="77777777" w:rsidR="00480020"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14:paraId="5DAB6C7B" w14:textId="77777777" w:rsidR="00D72036" w:rsidRPr="00570B4B" w:rsidRDefault="00D72036" w:rsidP="00D72036">
      <w:pPr>
        <w:spacing w:after="0" w:line="240" w:lineRule="auto"/>
        <w:jc w:val="both"/>
        <w:rPr>
          <w:rFonts w:ascii="Century Gothic" w:hAnsi="Century Gothic"/>
          <w:sz w:val="18"/>
          <w:szCs w:val="18"/>
        </w:rPr>
      </w:pPr>
    </w:p>
    <w:p w14:paraId="4737187C"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14:paraId="5011C01E" w14:textId="77777777" w:rsidR="00480020" w:rsidRPr="00D72036" w:rsidRDefault="00480020" w:rsidP="00D72036">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correct and update the personal data we hold on you</w:t>
      </w:r>
    </w:p>
    <w:p w14:paraId="131CD245"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14:paraId="39DEF08E" w14:textId="77777777" w:rsidR="00480020" w:rsidRPr="00D72036" w:rsidRDefault="00480020" w:rsidP="00D72036">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have your personal data erased</w:t>
      </w:r>
    </w:p>
    <w:p w14:paraId="0E470394" w14:textId="77777777" w:rsidR="00480020" w:rsidRDefault="00480020" w:rsidP="007E5363">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2EB378F" w14:textId="77777777" w:rsidR="00D72036" w:rsidRPr="00570B4B" w:rsidRDefault="00D72036" w:rsidP="00D72036">
      <w:pPr>
        <w:spacing w:after="0" w:line="240" w:lineRule="auto"/>
        <w:jc w:val="both"/>
        <w:rPr>
          <w:rFonts w:ascii="Century Gothic" w:hAnsi="Century Gothic"/>
          <w:sz w:val="18"/>
          <w:szCs w:val="18"/>
        </w:rPr>
      </w:pPr>
    </w:p>
    <w:p w14:paraId="11A42574"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14:paraId="729BE6F8" w14:textId="77777777" w:rsidR="00480020" w:rsidRPr="00D72036" w:rsidRDefault="00480020" w:rsidP="00D72036">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object to processing of your personal data or to restrict it to certain purposes only</w:t>
      </w:r>
    </w:p>
    <w:p w14:paraId="42AAEA11"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6CFCE3D" w14:textId="77777777" w:rsidR="00480020" w:rsidRPr="00D72036" w:rsidRDefault="00480020" w:rsidP="00D72036">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data portability</w:t>
      </w:r>
    </w:p>
    <w:p w14:paraId="6D9E2DBF" w14:textId="77777777" w:rsidR="00480020" w:rsidRPr="00570B4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1BDD6DCB" w14:textId="77777777" w:rsidR="00480020" w:rsidRPr="00D72036" w:rsidRDefault="00480020" w:rsidP="00D72036">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withdraw your consent to the processing at any time for any processing of data to which consent was obtained</w:t>
      </w:r>
    </w:p>
    <w:p w14:paraId="04683A05" w14:textId="77777777" w:rsidR="00480020" w:rsidRPr="00DB732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14:paraId="7076CF5B" w14:textId="77777777" w:rsidR="00480020" w:rsidRPr="00D72036" w:rsidRDefault="00480020" w:rsidP="00D72036">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 xml:space="preserve">The right to lodge a complaint with the Information Commissioner’s Office. </w:t>
      </w:r>
    </w:p>
    <w:p w14:paraId="4E915EA6" w14:textId="77777777" w:rsidR="00480020" w:rsidRPr="00DB732B" w:rsidRDefault="00480020" w:rsidP="007E5363">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66B57657" w14:textId="77777777" w:rsidR="00480020" w:rsidRPr="00570B4B" w:rsidRDefault="00480020" w:rsidP="007E5363">
      <w:pPr>
        <w:spacing w:after="240" w:line="240" w:lineRule="auto"/>
        <w:jc w:val="both"/>
        <w:rPr>
          <w:rFonts w:ascii="Century Gothic" w:hAnsi="Century Gothic"/>
          <w:b/>
          <w:sz w:val="18"/>
          <w:szCs w:val="18"/>
        </w:rPr>
      </w:pPr>
      <w:r w:rsidRPr="00570B4B">
        <w:rPr>
          <w:rFonts w:ascii="Century Gothic" w:hAnsi="Century Gothic"/>
          <w:b/>
          <w:sz w:val="18"/>
          <w:szCs w:val="18"/>
        </w:rPr>
        <w:t>Transfer of Data Abroad</w:t>
      </w:r>
    </w:p>
    <w:p w14:paraId="7B76BBB5" w14:textId="7D55DBCA" w:rsidR="00480020" w:rsidRPr="00570B4B" w:rsidRDefault="5CA2693B" w:rsidP="5CA2693B">
      <w:pPr>
        <w:spacing w:after="240" w:line="240" w:lineRule="auto"/>
        <w:jc w:val="both"/>
        <w:rPr>
          <w:rFonts w:cs="Arial"/>
          <w:sz w:val="18"/>
          <w:szCs w:val="18"/>
        </w:rPr>
      </w:pPr>
      <w:r w:rsidRPr="5CA2693B">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1E3FAFE6" w14:textId="77777777" w:rsidR="00480020" w:rsidRPr="00570B4B" w:rsidRDefault="00480020" w:rsidP="007E5363">
      <w:pPr>
        <w:spacing w:after="240" w:line="240" w:lineRule="auto"/>
        <w:jc w:val="both"/>
        <w:rPr>
          <w:rFonts w:cs="Arial"/>
          <w:b/>
          <w:sz w:val="18"/>
          <w:szCs w:val="18"/>
        </w:rPr>
      </w:pPr>
      <w:r w:rsidRPr="00570B4B">
        <w:rPr>
          <w:rFonts w:cs="Arial"/>
          <w:b/>
          <w:sz w:val="18"/>
          <w:szCs w:val="18"/>
        </w:rPr>
        <w:t>Further processing</w:t>
      </w:r>
    </w:p>
    <w:p w14:paraId="55FD0770" w14:textId="77777777" w:rsidR="00480020" w:rsidRPr="00570B4B" w:rsidRDefault="00480020" w:rsidP="007E5363">
      <w:pPr>
        <w:spacing w:after="240" w:line="240" w:lineRule="auto"/>
        <w:jc w:val="both"/>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14:paraId="6FA97FDA" w14:textId="77777777" w:rsidR="00480020" w:rsidRPr="00570B4B" w:rsidRDefault="00480020" w:rsidP="007E5363">
      <w:pPr>
        <w:spacing w:after="240" w:line="240" w:lineRule="auto"/>
        <w:jc w:val="both"/>
        <w:rPr>
          <w:b/>
          <w:sz w:val="18"/>
          <w:szCs w:val="18"/>
        </w:rPr>
      </w:pPr>
      <w:r w:rsidRPr="00570B4B">
        <w:rPr>
          <w:b/>
          <w:sz w:val="18"/>
          <w:szCs w:val="18"/>
        </w:rPr>
        <w:t>Changes to this notice</w:t>
      </w:r>
    </w:p>
    <w:p w14:paraId="56898325" w14:textId="4485E2CF" w:rsidR="00480020" w:rsidRPr="00570B4B" w:rsidRDefault="64DBBBA7" w:rsidP="64DBBBA7">
      <w:pPr>
        <w:spacing w:after="240" w:line="240" w:lineRule="auto"/>
        <w:jc w:val="both"/>
        <w:rPr>
          <w:sz w:val="18"/>
          <w:szCs w:val="18"/>
        </w:rPr>
      </w:pPr>
      <w:r w:rsidRPr="64DBBBA7">
        <w:rPr>
          <w:sz w:val="18"/>
          <w:szCs w:val="18"/>
        </w:rPr>
        <w:t xml:space="preserve">We keep this Privacy Notice under regular review and we will place any updates on </w:t>
      </w:r>
      <w:r w:rsidRPr="001E4621">
        <w:rPr>
          <w:sz w:val="18"/>
          <w:szCs w:val="18"/>
        </w:rPr>
        <w:t>th</w:t>
      </w:r>
      <w:r w:rsidR="001E4621">
        <w:rPr>
          <w:sz w:val="18"/>
          <w:szCs w:val="18"/>
        </w:rPr>
        <w:t>e following</w:t>
      </w:r>
      <w:r w:rsidRPr="001E4621">
        <w:rPr>
          <w:sz w:val="18"/>
          <w:szCs w:val="18"/>
        </w:rPr>
        <w:t xml:space="preserve"> web page </w:t>
      </w:r>
      <w:hyperlink r:id="rId5">
        <w:r w:rsidRPr="64DBBBA7">
          <w:rPr>
            <w:rStyle w:val="Hyperlink"/>
            <w:rFonts w:ascii="Calibri" w:eastAsia="Calibri" w:hAnsi="Calibri" w:cs="Calibri"/>
            <w:sz w:val="18"/>
            <w:szCs w:val="18"/>
          </w:rPr>
          <w:t>https://cawoodvillage.org.uk/</w:t>
        </w:r>
      </w:hyperlink>
      <w:r w:rsidRPr="64DBBBA7">
        <w:rPr>
          <w:sz w:val="18"/>
          <w:szCs w:val="18"/>
        </w:rPr>
        <w:t>. This Notice was last updated in August 2019.</w:t>
      </w:r>
    </w:p>
    <w:p w14:paraId="4BE6B2EC" w14:textId="77777777" w:rsidR="00480020" w:rsidRPr="00570B4B" w:rsidRDefault="00480020" w:rsidP="007E5363">
      <w:pPr>
        <w:keepNext/>
        <w:spacing w:after="240" w:line="240" w:lineRule="auto"/>
        <w:jc w:val="both"/>
        <w:rPr>
          <w:rFonts w:cs="Arial"/>
          <w:b/>
          <w:sz w:val="18"/>
          <w:szCs w:val="18"/>
        </w:rPr>
      </w:pPr>
      <w:r w:rsidRPr="00570B4B">
        <w:rPr>
          <w:rFonts w:cs="Arial"/>
          <w:b/>
          <w:sz w:val="18"/>
          <w:szCs w:val="18"/>
        </w:rPr>
        <w:lastRenderedPageBreak/>
        <w:t>Contact Details</w:t>
      </w:r>
    </w:p>
    <w:p w14:paraId="22D25D06" w14:textId="77777777" w:rsidR="00480020" w:rsidRPr="00570B4B" w:rsidRDefault="00480020" w:rsidP="007E5363">
      <w:pPr>
        <w:spacing w:after="240" w:line="240" w:lineRule="auto"/>
        <w:jc w:val="both"/>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14:paraId="6A05A809" w14:textId="3CA64D5E" w:rsidR="00361B06" w:rsidRDefault="64DBBBA7" w:rsidP="64DBBBA7">
      <w:pPr>
        <w:spacing w:after="240" w:line="240" w:lineRule="auto"/>
        <w:jc w:val="both"/>
        <w:rPr>
          <w:rFonts w:cs="Arial"/>
          <w:sz w:val="18"/>
          <w:szCs w:val="18"/>
        </w:rPr>
      </w:pPr>
      <w:r w:rsidRPr="64DBBBA7">
        <w:rPr>
          <w:rFonts w:cs="Arial"/>
          <w:sz w:val="18"/>
          <w:szCs w:val="18"/>
        </w:rPr>
        <w:t>The Data Controller, Cawood Parish Council</w:t>
      </w:r>
    </w:p>
    <w:p w14:paraId="2D00F107" w14:textId="77777777" w:rsidR="00361B06" w:rsidRDefault="00361B06" w:rsidP="007E5363">
      <w:pPr>
        <w:spacing w:after="240" w:line="240" w:lineRule="auto"/>
        <w:jc w:val="both"/>
        <w:rPr>
          <w:rFonts w:cs="Arial"/>
          <w:sz w:val="18"/>
          <w:szCs w:val="18"/>
        </w:rPr>
      </w:pPr>
      <w:proofErr w:type="spellStart"/>
      <w:r>
        <w:rPr>
          <w:rFonts w:cs="Arial"/>
          <w:sz w:val="18"/>
          <w:szCs w:val="18"/>
        </w:rPr>
        <w:t>Robina</w:t>
      </w:r>
      <w:proofErr w:type="spellEnd"/>
      <w:r>
        <w:rPr>
          <w:rFonts w:cs="Arial"/>
          <w:sz w:val="18"/>
          <w:szCs w:val="18"/>
        </w:rPr>
        <w:t xml:space="preserve"> Burton, Parish Clerk</w:t>
      </w:r>
    </w:p>
    <w:p w14:paraId="408F23C0" w14:textId="77777777" w:rsidR="00361B06" w:rsidRDefault="00361B06" w:rsidP="007E5363">
      <w:pPr>
        <w:spacing w:after="240" w:line="240" w:lineRule="auto"/>
        <w:jc w:val="both"/>
        <w:rPr>
          <w:rFonts w:cs="Arial"/>
          <w:sz w:val="18"/>
          <w:szCs w:val="18"/>
        </w:rPr>
      </w:pPr>
      <w:r>
        <w:rPr>
          <w:rFonts w:cs="Arial"/>
          <w:sz w:val="18"/>
          <w:szCs w:val="18"/>
        </w:rPr>
        <w:t>Telephone number 01757 708821</w:t>
      </w:r>
    </w:p>
    <w:p w14:paraId="3F510047" w14:textId="77777777" w:rsidR="00480020" w:rsidRPr="00570B4B" w:rsidRDefault="00480020" w:rsidP="007E5363">
      <w:pPr>
        <w:spacing w:after="240" w:line="240" w:lineRule="auto"/>
        <w:jc w:val="both"/>
        <w:rPr>
          <w:rFonts w:cs="Arial"/>
          <w:sz w:val="18"/>
          <w:szCs w:val="18"/>
        </w:rPr>
      </w:pPr>
      <w:r w:rsidRPr="00570B4B">
        <w:rPr>
          <w:rFonts w:cs="Arial"/>
          <w:sz w:val="18"/>
          <w:szCs w:val="18"/>
        </w:rPr>
        <w:t>Email</w:t>
      </w:r>
      <w:r w:rsidR="00361B06">
        <w:rPr>
          <w:rFonts w:cs="Arial"/>
          <w:sz w:val="18"/>
          <w:szCs w:val="18"/>
        </w:rPr>
        <w:t xml:space="preserve"> robina_burtonhotmail.com</w:t>
      </w:r>
      <w:r w:rsidRPr="00570B4B">
        <w:rPr>
          <w:rFonts w:cs="Arial"/>
          <w:sz w:val="18"/>
          <w:szCs w:val="18"/>
        </w:rPr>
        <w:tab/>
      </w:r>
    </w:p>
    <w:p w14:paraId="48E7317A" w14:textId="273036AE" w:rsidR="64DBBBA7" w:rsidRDefault="64DBBBA7" w:rsidP="64DBBBA7">
      <w:pPr>
        <w:spacing w:after="240" w:line="240" w:lineRule="auto"/>
        <w:jc w:val="both"/>
        <w:rPr>
          <w:rFonts w:cs="Arial"/>
          <w:sz w:val="18"/>
          <w:szCs w:val="18"/>
        </w:rPr>
      </w:pPr>
    </w:p>
    <w:p w14:paraId="294BF22C" w14:textId="75AED1BE" w:rsidR="004765C9" w:rsidRDefault="004765C9" w:rsidP="64DBBBA7">
      <w:pPr>
        <w:spacing w:after="240" w:line="240" w:lineRule="auto"/>
        <w:jc w:val="both"/>
        <w:rPr>
          <w:rFonts w:cs="Arial"/>
          <w:sz w:val="18"/>
          <w:szCs w:val="18"/>
        </w:rPr>
      </w:pPr>
      <w:r>
        <w:rPr>
          <w:rFonts w:cs="Arial"/>
          <w:sz w:val="18"/>
          <w:szCs w:val="18"/>
        </w:rPr>
        <w:t>Agreed date: August 2019</w:t>
      </w:r>
      <w:bookmarkStart w:id="0" w:name="_GoBack"/>
      <w:bookmarkEnd w:id="0"/>
    </w:p>
    <w:p w14:paraId="5DD7EE09" w14:textId="72371C3F" w:rsidR="64DBBBA7" w:rsidRDefault="64DBBBA7" w:rsidP="64DBBBA7">
      <w:pPr>
        <w:spacing w:after="240" w:line="240" w:lineRule="auto"/>
        <w:jc w:val="both"/>
        <w:rPr>
          <w:rFonts w:cs="Arial"/>
          <w:sz w:val="18"/>
          <w:szCs w:val="18"/>
        </w:rPr>
      </w:pPr>
      <w:r w:rsidRPr="64DBBBA7">
        <w:rPr>
          <w:rFonts w:cs="Arial"/>
          <w:sz w:val="18"/>
          <w:szCs w:val="18"/>
        </w:rPr>
        <w:t>Next review: August 2020</w:t>
      </w:r>
    </w:p>
    <w:sectPr w:rsidR="64DBB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0524"/>
    <w:multiLevelType w:val="multilevel"/>
    <w:tmpl w:val="ED2E8D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BA5596"/>
    <w:multiLevelType w:val="multilevel"/>
    <w:tmpl w:val="3E5A7C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F70E16"/>
    <w:multiLevelType w:val="multilevel"/>
    <w:tmpl w:val="3904A7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6A2A98"/>
    <w:multiLevelType w:val="hybridMultilevel"/>
    <w:tmpl w:val="D750C5F6"/>
    <w:lvl w:ilvl="0" w:tplc="D586F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20"/>
    <w:rsid w:val="001E4621"/>
    <w:rsid w:val="00353CFF"/>
    <w:rsid w:val="00361B06"/>
    <w:rsid w:val="004765C9"/>
    <w:rsid w:val="00480020"/>
    <w:rsid w:val="00570185"/>
    <w:rsid w:val="007E5363"/>
    <w:rsid w:val="008E15A1"/>
    <w:rsid w:val="00D72036"/>
    <w:rsid w:val="00F830B3"/>
    <w:rsid w:val="5CA2693B"/>
    <w:rsid w:val="64DBB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BBD7"/>
  <w15:chartTrackingRefBased/>
  <w15:docId w15:val="{627CF290-643D-4A39-8E23-FF73E46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36"/>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woodvilla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2019-08-16T17:23:00Z</dcterms:created>
  <dcterms:modified xsi:type="dcterms:W3CDTF">2019-08-16T17:23:00Z</dcterms:modified>
</cp:coreProperties>
</file>